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45"/>
      </w:tblGrid>
      <w:tr w:rsidR="009B3F0F" w:rsidRPr="00385698" w14:paraId="52F7209E" w14:textId="77777777">
        <w:trPr>
          <w:trHeight w:val="300"/>
        </w:trPr>
        <w:tc>
          <w:tcPr>
            <w:tcW w:w="7245" w:type="dxa"/>
            <w:tcBorders>
              <w:top w:val="nil"/>
              <w:left w:val="single" w:sz="12" w:space="0" w:color="4472C4"/>
              <w:bottom w:val="nil"/>
              <w:right w:val="nil"/>
            </w:tcBorders>
            <w:hideMark/>
          </w:tcPr>
          <w:p w14:paraId="5D4C4B71" w14:textId="3093DD17" w:rsidR="009B3F0F" w:rsidRPr="00385698" w:rsidRDefault="00406B7D">
            <w:pPr>
              <w:jc w:val="center"/>
              <w:textAlignment w:val="baseline"/>
              <w:rPr>
                <w:rFonts w:ascii="Tenorite" w:hAnsi="Tenorite"/>
              </w:rPr>
            </w:pPr>
            <w:bookmarkStart w:id="0" w:name="_Toc196318394"/>
            <w:bookmarkStart w:id="1" w:name="_Toc194662787"/>
            <w:r w:rsidRPr="00385698">
              <w:rPr>
                <w:rFonts w:ascii="Tenorite" w:hAnsi="Tenorite"/>
              </w:rPr>
              <w:t xml:space="preserve"> </w:t>
            </w:r>
            <w:r w:rsidR="009B3F0F" w:rsidRPr="00385698">
              <w:rPr>
                <w:rFonts w:ascii="Tenorite" w:hAnsi="Tenorite"/>
              </w:rPr>
              <w:t>​ </w:t>
            </w:r>
          </w:p>
        </w:tc>
      </w:tr>
      <w:tr w:rsidR="009B3F0F" w:rsidRPr="00385698" w14:paraId="1A06FB7B" w14:textId="77777777">
        <w:trPr>
          <w:trHeight w:val="300"/>
        </w:trPr>
        <w:tc>
          <w:tcPr>
            <w:tcW w:w="7245" w:type="dxa"/>
            <w:tcBorders>
              <w:top w:val="nil"/>
              <w:left w:val="single" w:sz="12" w:space="0" w:color="4472C4"/>
              <w:bottom w:val="nil"/>
              <w:right w:val="nil"/>
            </w:tcBorders>
            <w:hideMark/>
          </w:tcPr>
          <w:p w14:paraId="18AE9680" w14:textId="77777777" w:rsidR="0044294A" w:rsidRPr="00385698" w:rsidRDefault="009B3F0F">
            <w:pPr>
              <w:textAlignment w:val="baseline"/>
              <w:rPr>
                <w:rFonts w:ascii="Tenorite" w:hAnsi="Tenorite"/>
                <w:sz w:val="72"/>
                <w:szCs w:val="72"/>
              </w:rPr>
            </w:pPr>
            <w:r w:rsidRPr="00385698">
              <w:rPr>
                <w:rFonts w:ascii="Tenorite" w:hAnsi="Tenorite"/>
                <w:sz w:val="88"/>
                <w:szCs w:val="88"/>
              </w:rPr>
              <w:t>​</w:t>
            </w:r>
            <w:r w:rsidRPr="00385698">
              <w:rPr>
                <w:rFonts w:ascii="Tenorite" w:hAnsi="Tenorite" w:cs="Calibri"/>
                <w:sz w:val="88"/>
                <w:szCs w:val="88"/>
              </w:rPr>
              <w:t>​</w:t>
            </w:r>
            <w:r w:rsidRPr="00385698">
              <w:rPr>
                <w:rFonts w:ascii="Tenorite" w:hAnsi="Tenorite"/>
                <w:sz w:val="72"/>
                <w:szCs w:val="72"/>
              </w:rPr>
              <w:t xml:space="preserve">Programma van eisen </w:t>
            </w:r>
          </w:p>
          <w:p w14:paraId="6DAB1CD2" w14:textId="1ECB7576" w:rsidR="009B3F0F" w:rsidRPr="00385698" w:rsidRDefault="0037054A">
            <w:pPr>
              <w:textAlignment w:val="baseline"/>
              <w:rPr>
                <w:rFonts w:ascii="Tenorite" w:hAnsi="Tenorite"/>
                <w:sz w:val="88"/>
                <w:szCs w:val="88"/>
              </w:rPr>
            </w:pPr>
            <w:r w:rsidRPr="00385698">
              <w:rPr>
                <w:rFonts w:ascii="Tenorite" w:hAnsi="Tenorite"/>
                <w:sz w:val="72"/>
                <w:szCs w:val="72"/>
              </w:rPr>
              <w:t>Niet functionele eisen</w:t>
            </w:r>
            <w:r w:rsidR="009B3F0F" w:rsidRPr="00385698">
              <w:rPr>
                <w:rFonts w:ascii="Tenorite" w:hAnsi="Tenorite"/>
                <w:sz w:val="72"/>
                <w:szCs w:val="72"/>
              </w:rPr>
              <w:t xml:space="preserve"> </w:t>
            </w:r>
          </w:p>
          <w:p w14:paraId="587D92CF" w14:textId="12D4CED0" w:rsidR="009B3F0F" w:rsidRPr="00385698" w:rsidRDefault="009B3F0F">
            <w:pPr>
              <w:textAlignment w:val="baseline"/>
              <w:rPr>
                <w:rFonts w:ascii="Tenorite" w:hAnsi="Tenorite"/>
                <w:sz w:val="56"/>
                <w:szCs w:val="56"/>
              </w:rPr>
            </w:pPr>
          </w:p>
          <w:p w14:paraId="6475E60A" w14:textId="77777777" w:rsidR="009B3F0F" w:rsidRPr="00385698" w:rsidRDefault="009B3F0F">
            <w:pPr>
              <w:textAlignment w:val="baseline"/>
              <w:rPr>
                <w:rFonts w:ascii="Tenorite" w:hAnsi="Tenorite"/>
              </w:rPr>
            </w:pPr>
            <w:r w:rsidRPr="00385698">
              <w:rPr>
                <w:rFonts w:ascii="Tenorite" w:hAnsi="Tenorite"/>
                <w:sz w:val="88"/>
                <w:szCs w:val="88"/>
              </w:rPr>
              <w:t xml:space="preserve">  </w:t>
            </w:r>
          </w:p>
        </w:tc>
      </w:tr>
      <w:tr w:rsidR="009B3F0F" w:rsidRPr="00385698" w14:paraId="71DC10AF" w14:textId="77777777">
        <w:trPr>
          <w:trHeight w:val="300"/>
        </w:trPr>
        <w:tc>
          <w:tcPr>
            <w:tcW w:w="7245" w:type="dxa"/>
            <w:tcBorders>
              <w:top w:val="nil"/>
              <w:left w:val="single" w:sz="12" w:space="0" w:color="4472C4"/>
              <w:bottom w:val="nil"/>
              <w:right w:val="nil"/>
            </w:tcBorders>
            <w:hideMark/>
          </w:tcPr>
          <w:p w14:paraId="18EA5C1A" w14:textId="30F62058" w:rsidR="009B3F0F" w:rsidRPr="00385698" w:rsidRDefault="009B3F0F" w:rsidP="00D069FD">
            <w:pPr>
              <w:textAlignment w:val="baseline"/>
              <w:rPr>
                <w:rFonts w:ascii="Tenorite" w:hAnsi="Tenorite"/>
              </w:rPr>
            </w:pPr>
            <w:r w:rsidRPr="00385698">
              <w:rPr>
                <w:rFonts w:ascii="Tenorite" w:hAnsi="Tenorite"/>
              </w:rPr>
              <w:t>​</w:t>
            </w:r>
            <w:r w:rsidRPr="00385698">
              <w:rPr>
                <w:rFonts w:ascii="Tenorite" w:hAnsi="Tenorite" w:cs="Calibri"/>
              </w:rPr>
              <w:t>​</w:t>
            </w:r>
          </w:p>
        </w:tc>
      </w:tr>
    </w:tbl>
    <w:p w14:paraId="6C5C8DD8" w14:textId="36275167" w:rsidR="00D069FD" w:rsidRDefault="00D069FD">
      <w:pPr>
        <w:spacing w:line="278" w:lineRule="auto"/>
      </w:pPr>
      <w:r>
        <w:br w:type="page"/>
      </w:r>
    </w:p>
    <w:sdt>
      <w:sdtPr>
        <w:rPr>
          <w:rFonts w:asciiTheme="minorHAnsi" w:eastAsiaTheme="minorEastAsia" w:hAnsiTheme="minorHAnsi" w:cstheme="minorBidi"/>
          <w:color w:val="auto"/>
          <w:sz w:val="24"/>
          <w:szCs w:val="24"/>
          <w:lang w:eastAsia="en-US"/>
        </w:rPr>
        <w:id w:val="1562985906"/>
        <w:docPartObj>
          <w:docPartGallery w:val="Table of Contents"/>
          <w:docPartUnique/>
        </w:docPartObj>
      </w:sdtPr>
      <w:sdtEndPr>
        <w:rPr>
          <w:b/>
          <w:bCs/>
        </w:rPr>
      </w:sdtEndPr>
      <w:sdtContent>
        <w:p w14:paraId="5C55FB4E" w14:textId="311FDE03" w:rsidR="00B30569" w:rsidRPr="00385698" w:rsidRDefault="00B30569">
          <w:pPr>
            <w:pStyle w:val="Kopvaninhoudsopgave"/>
          </w:pPr>
          <w:r w:rsidRPr="00385698">
            <w:t>Inhoud</w:t>
          </w:r>
        </w:p>
        <w:p w14:paraId="53542FAD" w14:textId="5E8C71E1" w:rsidR="00D069FD" w:rsidRDefault="00B30569">
          <w:pPr>
            <w:pStyle w:val="Inhopg3"/>
            <w:tabs>
              <w:tab w:val="right" w:leader="dot" w:pos="9062"/>
            </w:tabs>
            <w:rPr>
              <w:rFonts w:eastAsiaTheme="minorEastAsia"/>
              <w:noProof/>
              <w:sz w:val="22"/>
              <w:szCs w:val="22"/>
              <w:lang w:eastAsia="nl-NL"/>
            </w:rPr>
          </w:pPr>
          <w:r w:rsidRPr="00385698">
            <w:fldChar w:fldCharType="begin"/>
          </w:r>
          <w:r w:rsidRPr="00385698">
            <w:instrText xml:space="preserve"> TOC \o "1-3" \h \z \u </w:instrText>
          </w:r>
          <w:r w:rsidRPr="00385698">
            <w:fldChar w:fldCharType="separate"/>
          </w:r>
          <w:hyperlink w:anchor="_Toc213931403" w:history="1">
            <w:r w:rsidR="00D069FD" w:rsidRPr="004A1C7B">
              <w:rPr>
                <w:rStyle w:val="Hyperlink"/>
                <w:noProof/>
              </w:rPr>
              <w:t>Architectuur en integraties</w:t>
            </w:r>
            <w:r w:rsidR="00D069FD">
              <w:rPr>
                <w:noProof/>
                <w:webHidden/>
              </w:rPr>
              <w:tab/>
            </w:r>
            <w:r w:rsidR="00D069FD">
              <w:rPr>
                <w:noProof/>
                <w:webHidden/>
              </w:rPr>
              <w:fldChar w:fldCharType="begin"/>
            </w:r>
            <w:r w:rsidR="00D069FD">
              <w:rPr>
                <w:noProof/>
                <w:webHidden/>
              </w:rPr>
              <w:instrText xml:space="preserve"> PAGEREF _Toc213931403 \h </w:instrText>
            </w:r>
            <w:r w:rsidR="00D069FD">
              <w:rPr>
                <w:noProof/>
                <w:webHidden/>
              </w:rPr>
            </w:r>
            <w:r w:rsidR="00D069FD">
              <w:rPr>
                <w:noProof/>
                <w:webHidden/>
              </w:rPr>
              <w:fldChar w:fldCharType="separate"/>
            </w:r>
            <w:r w:rsidR="00D069FD">
              <w:rPr>
                <w:noProof/>
                <w:webHidden/>
              </w:rPr>
              <w:t>3</w:t>
            </w:r>
            <w:r w:rsidR="00D069FD">
              <w:rPr>
                <w:noProof/>
                <w:webHidden/>
              </w:rPr>
              <w:fldChar w:fldCharType="end"/>
            </w:r>
          </w:hyperlink>
        </w:p>
        <w:p w14:paraId="5FB5F290" w14:textId="1476F986" w:rsidR="00D069FD" w:rsidRDefault="00D069FD">
          <w:pPr>
            <w:pStyle w:val="Inhopg3"/>
            <w:tabs>
              <w:tab w:val="right" w:leader="dot" w:pos="9062"/>
            </w:tabs>
            <w:rPr>
              <w:rFonts w:eastAsiaTheme="minorEastAsia"/>
              <w:noProof/>
              <w:sz w:val="22"/>
              <w:szCs w:val="22"/>
              <w:lang w:eastAsia="nl-NL"/>
            </w:rPr>
          </w:pPr>
          <w:hyperlink w:anchor="_Toc213931404" w:history="1">
            <w:r w:rsidRPr="004A1C7B">
              <w:rPr>
                <w:rStyle w:val="Hyperlink"/>
                <w:noProof/>
              </w:rPr>
              <w:t>Informatiebeheer</w:t>
            </w:r>
            <w:r>
              <w:rPr>
                <w:noProof/>
                <w:webHidden/>
              </w:rPr>
              <w:tab/>
            </w:r>
            <w:r>
              <w:rPr>
                <w:noProof/>
                <w:webHidden/>
              </w:rPr>
              <w:fldChar w:fldCharType="begin"/>
            </w:r>
            <w:r>
              <w:rPr>
                <w:noProof/>
                <w:webHidden/>
              </w:rPr>
              <w:instrText xml:space="preserve"> PAGEREF _Toc213931404 \h </w:instrText>
            </w:r>
            <w:r>
              <w:rPr>
                <w:noProof/>
                <w:webHidden/>
              </w:rPr>
            </w:r>
            <w:r>
              <w:rPr>
                <w:noProof/>
                <w:webHidden/>
              </w:rPr>
              <w:fldChar w:fldCharType="separate"/>
            </w:r>
            <w:r>
              <w:rPr>
                <w:noProof/>
                <w:webHidden/>
              </w:rPr>
              <w:t>3</w:t>
            </w:r>
            <w:r>
              <w:rPr>
                <w:noProof/>
                <w:webHidden/>
              </w:rPr>
              <w:fldChar w:fldCharType="end"/>
            </w:r>
          </w:hyperlink>
        </w:p>
        <w:p w14:paraId="62275BAC" w14:textId="675146B7" w:rsidR="00D069FD" w:rsidRDefault="00D069FD">
          <w:pPr>
            <w:pStyle w:val="Inhopg3"/>
            <w:tabs>
              <w:tab w:val="right" w:leader="dot" w:pos="9062"/>
            </w:tabs>
            <w:rPr>
              <w:rFonts w:eastAsiaTheme="minorEastAsia"/>
              <w:noProof/>
              <w:sz w:val="22"/>
              <w:szCs w:val="22"/>
              <w:lang w:eastAsia="nl-NL"/>
            </w:rPr>
          </w:pPr>
          <w:hyperlink w:anchor="_Toc213931405" w:history="1">
            <w:r w:rsidRPr="004A1C7B">
              <w:rPr>
                <w:rStyle w:val="Hyperlink"/>
                <w:noProof/>
              </w:rPr>
              <w:t>Koppelingen</w:t>
            </w:r>
            <w:r>
              <w:rPr>
                <w:noProof/>
                <w:webHidden/>
              </w:rPr>
              <w:tab/>
            </w:r>
            <w:r>
              <w:rPr>
                <w:noProof/>
                <w:webHidden/>
              </w:rPr>
              <w:fldChar w:fldCharType="begin"/>
            </w:r>
            <w:r>
              <w:rPr>
                <w:noProof/>
                <w:webHidden/>
              </w:rPr>
              <w:instrText xml:space="preserve"> PAGEREF _Toc213931405 \h </w:instrText>
            </w:r>
            <w:r>
              <w:rPr>
                <w:noProof/>
                <w:webHidden/>
              </w:rPr>
            </w:r>
            <w:r>
              <w:rPr>
                <w:noProof/>
                <w:webHidden/>
              </w:rPr>
              <w:fldChar w:fldCharType="separate"/>
            </w:r>
            <w:r>
              <w:rPr>
                <w:noProof/>
                <w:webHidden/>
              </w:rPr>
              <w:t>4</w:t>
            </w:r>
            <w:r>
              <w:rPr>
                <w:noProof/>
                <w:webHidden/>
              </w:rPr>
              <w:fldChar w:fldCharType="end"/>
            </w:r>
          </w:hyperlink>
        </w:p>
        <w:p w14:paraId="1AF4BBC4" w14:textId="7C04CCEC" w:rsidR="00D069FD" w:rsidRDefault="00D069FD">
          <w:pPr>
            <w:pStyle w:val="Inhopg3"/>
            <w:tabs>
              <w:tab w:val="right" w:leader="dot" w:pos="9062"/>
            </w:tabs>
            <w:rPr>
              <w:rFonts w:eastAsiaTheme="minorEastAsia"/>
              <w:noProof/>
              <w:sz w:val="22"/>
              <w:szCs w:val="22"/>
              <w:lang w:eastAsia="nl-NL"/>
            </w:rPr>
          </w:pPr>
          <w:hyperlink w:anchor="_Toc213931406" w:history="1">
            <w:r w:rsidRPr="004A1C7B">
              <w:rPr>
                <w:rStyle w:val="Hyperlink"/>
                <w:noProof/>
              </w:rPr>
              <w:t>Z</w:t>
            </w:r>
            <w:r w:rsidRPr="004A1C7B">
              <w:rPr>
                <w:rStyle w:val="Hyperlink"/>
                <w:rFonts w:eastAsia="MS Gothic" w:cs="Times New Roman"/>
                <w:noProof/>
              </w:rPr>
              <w:t>aakgericht werken en geautomatiseerde rechtmatige archivering</w:t>
            </w:r>
            <w:r>
              <w:rPr>
                <w:noProof/>
                <w:webHidden/>
              </w:rPr>
              <w:tab/>
            </w:r>
            <w:r>
              <w:rPr>
                <w:noProof/>
                <w:webHidden/>
              </w:rPr>
              <w:fldChar w:fldCharType="begin"/>
            </w:r>
            <w:r>
              <w:rPr>
                <w:noProof/>
                <w:webHidden/>
              </w:rPr>
              <w:instrText xml:space="preserve"> PAGEREF _Toc213931406 \h </w:instrText>
            </w:r>
            <w:r>
              <w:rPr>
                <w:noProof/>
                <w:webHidden/>
              </w:rPr>
            </w:r>
            <w:r>
              <w:rPr>
                <w:noProof/>
                <w:webHidden/>
              </w:rPr>
              <w:fldChar w:fldCharType="separate"/>
            </w:r>
            <w:r>
              <w:rPr>
                <w:noProof/>
                <w:webHidden/>
              </w:rPr>
              <w:t>5</w:t>
            </w:r>
            <w:r>
              <w:rPr>
                <w:noProof/>
                <w:webHidden/>
              </w:rPr>
              <w:fldChar w:fldCharType="end"/>
            </w:r>
          </w:hyperlink>
        </w:p>
        <w:p w14:paraId="39D3FF5B" w14:textId="06D8723D" w:rsidR="00D069FD" w:rsidRDefault="00D069FD">
          <w:pPr>
            <w:pStyle w:val="Inhopg3"/>
            <w:tabs>
              <w:tab w:val="right" w:leader="dot" w:pos="9062"/>
            </w:tabs>
            <w:rPr>
              <w:rFonts w:eastAsiaTheme="minorEastAsia"/>
              <w:noProof/>
              <w:sz w:val="22"/>
              <w:szCs w:val="22"/>
              <w:lang w:eastAsia="nl-NL"/>
            </w:rPr>
          </w:pPr>
          <w:hyperlink w:anchor="_Toc213931407" w:history="1">
            <w:r w:rsidRPr="004A1C7B">
              <w:rPr>
                <w:rStyle w:val="Hyperlink"/>
                <w:rFonts w:eastAsia="MS Gothic" w:cs="Times New Roman"/>
                <w:noProof/>
              </w:rPr>
              <w:t>SLA/DAP</w:t>
            </w:r>
            <w:r>
              <w:rPr>
                <w:noProof/>
                <w:webHidden/>
              </w:rPr>
              <w:tab/>
            </w:r>
            <w:r>
              <w:rPr>
                <w:noProof/>
                <w:webHidden/>
              </w:rPr>
              <w:fldChar w:fldCharType="begin"/>
            </w:r>
            <w:r>
              <w:rPr>
                <w:noProof/>
                <w:webHidden/>
              </w:rPr>
              <w:instrText xml:space="preserve"> PAGEREF _Toc213931407 \h </w:instrText>
            </w:r>
            <w:r>
              <w:rPr>
                <w:noProof/>
                <w:webHidden/>
              </w:rPr>
            </w:r>
            <w:r>
              <w:rPr>
                <w:noProof/>
                <w:webHidden/>
              </w:rPr>
              <w:fldChar w:fldCharType="separate"/>
            </w:r>
            <w:r>
              <w:rPr>
                <w:noProof/>
                <w:webHidden/>
              </w:rPr>
              <w:t>5</w:t>
            </w:r>
            <w:r>
              <w:rPr>
                <w:noProof/>
                <w:webHidden/>
              </w:rPr>
              <w:fldChar w:fldCharType="end"/>
            </w:r>
          </w:hyperlink>
        </w:p>
        <w:p w14:paraId="14F825E5" w14:textId="0C3FD806" w:rsidR="00D069FD" w:rsidRDefault="00D069FD">
          <w:pPr>
            <w:pStyle w:val="Inhopg3"/>
            <w:tabs>
              <w:tab w:val="right" w:leader="dot" w:pos="9062"/>
            </w:tabs>
            <w:rPr>
              <w:rFonts w:eastAsiaTheme="minorEastAsia"/>
              <w:noProof/>
              <w:sz w:val="22"/>
              <w:szCs w:val="22"/>
              <w:lang w:eastAsia="nl-NL"/>
            </w:rPr>
          </w:pPr>
          <w:hyperlink w:anchor="_Toc213931408" w:history="1">
            <w:r w:rsidRPr="004A1C7B">
              <w:rPr>
                <w:rStyle w:val="Hyperlink"/>
                <w:noProof/>
              </w:rPr>
              <w:t>Autorisatie</w:t>
            </w:r>
            <w:r>
              <w:rPr>
                <w:noProof/>
                <w:webHidden/>
              </w:rPr>
              <w:tab/>
            </w:r>
            <w:r>
              <w:rPr>
                <w:noProof/>
                <w:webHidden/>
              </w:rPr>
              <w:fldChar w:fldCharType="begin"/>
            </w:r>
            <w:r>
              <w:rPr>
                <w:noProof/>
                <w:webHidden/>
              </w:rPr>
              <w:instrText xml:space="preserve"> PAGEREF _Toc213931408 \h </w:instrText>
            </w:r>
            <w:r>
              <w:rPr>
                <w:noProof/>
                <w:webHidden/>
              </w:rPr>
            </w:r>
            <w:r>
              <w:rPr>
                <w:noProof/>
                <w:webHidden/>
              </w:rPr>
              <w:fldChar w:fldCharType="separate"/>
            </w:r>
            <w:r>
              <w:rPr>
                <w:noProof/>
                <w:webHidden/>
              </w:rPr>
              <w:t>6</w:t>
            </w:r>
            <w:r>
              <w:rPr>
                <w:noProof/>
                <w:webHidden/>
              </w:rPr>
              <w:fldChar w:fldCharType="end"/>
            </w:r>
          </w:hyperlink>
        </w:p>
        <w:p w14:paraId="0ED281E2" w14:textId="286EFADD" w:rsidR="00D069FD" w:rsidRDefault="00D069FD">
          <w:pPr>
            <w:pStyle w:val="Inhopg3"/>
            <w:tabs>
              <w:tab w:val="right" w:leader="dot" w:pos="9062"/>
            </w:tabs>
            <w:rPr>
              <w:rFonts w:eastAsiaTheme="minorEastAsia"/>
              <w:noProof/>
              <w:sz w:val="22"/>
              <w:szCs w:val="22"/>
              <w:lang w:eastAsia="nl-NL"/>
            </w:rPr>
          </w:pPr>
          <w:hyperlink w:anchor="_Toc213931409" w:history="1">
            <w:r w:rsidRPr="004A1C7B">
              <w:rPr>
                <w:rStyle w:val="Hyperlink"/>
                <w:noProof/>
              </w:rPr>
              <w:t>Toegankelijkheid</w:t>
            </w:r>
            <w:r>
              <w:rPr>
                <w:noProof/>
                <w:webHidden/>
              </w:rPr>
              <w:tab/>
            </w:r>
            <w:r>
              <w:rPr>
                <w:noProof/>
                <w:webHidden/>
              </w:rPr>
              <w:fldChar w:fldCharType="begin"/>
            </w:r>
            <w:r>
              <w:rPr>
                <w:noProof/>
                <w:webHidden/>
              </w:rPr>
              <w:instrText xml:space="preserve"> PAGEREF _Toc213931409 \h </w:instrText>
            </w:r>
            <w:r>
              <w:rPr>
                <w:noProof/>
                <w:webHidden/>
              </w:rPr>
            </w:r>
            <w:r>
              <w:rPr>
                <w:noProof/>
                <w:webHidden/>
              </w:rPr>
              <w:fldChar w:fldCharType="separate"/>
            </w:r>
            <w:r>
              <w:rPr>
                <w:noProof/>
                <w:webHidden/>
              </w:rPr>
              <w:t>7</w:t>
            </w:r>
            <w:r>
              <w:rPr>
                <w:noProof/>
                <w:webHidden/>
              </w:rPr>
              <w:fldChar w:fldCharType="end"/>
            </w:r>
          </w:hyperlink>
        </w:p>
        <w:p w14:paraId="3CCD7DB7" w14:textId="0F2F8F4E" w:rsidR="00D069FD" w:rsidRDefault="00D069FD">
          <w:pPr>
            <w:pStyle w:val="Inhopg3"/>
            <w:tabs>
              <w:tab w:val="right" w:leader="dot" w:pos="9062"/>
            </w:tabs>
            <w:rPr>
              <w:rFonts w:eastAsiaTheme="minorEastAsia"/>
              <w:noProof/>
              <w:sz w:val="22"/>
              <w:szCs w:val="22"/>
              <w:lang w:eastAsia="nl-NL"/>
            </w:rPr>
          </w:pPr>
          <w:hyperlink w:anchor="_Toc213931410" w:history="1">
            <w:r w:rsidRPr="004A1C7B">
              <w:rPr>
                <w:rStyle w:val="Hyperlink"/>
                <w:noProof/>
              </w:rPr>
              <w:t>Authenticatie</w:t>
            </w:r>
            <w:r>
              <w:rPr>
                <w:noProof/>
                <w:webHidden/>
              </w:rPr>
              <w:tab/>
            </w:r>
            <w:r>
              <w:rPr>
                <w:noProof/>
                <w:webHidden/>
              </w:rPr>
              <w:fldChar w:fldCharType="begin"/>
            </w:r>
            <w:r>
              <w:rPr>
                <w:noProof/>
                <w:webHidden/>
              </w:rPr>
              <w:instrText xml:space="preserve"> PAGEREF _Toc213931410 \h </w:instrText>
            </w:r>
            <w:r>
              <w:rPr>
                <w:noProof/>
                <w:webHidden/>
              </w:rPr>
            </w:r>
            <w:r>
              <w:rPr>
                <w:noProof/>
                <w:webHidden/>
              </w:rPr>
              <w:fldChar w:fldCharType="separate"/>
            </w:r>
            <w:r>
              <w:rPr>
                <w:noProof/>
                <w:webHidden/>
              </w:rPr>
              <w:t>7</w:t>
            </w:r>
            <w:r>
              <w:rPr>
                <w:noProof/>
                <w:webHidden/>
              </w:rPr>
              <w:fldChar w:fldCharType="end"/>
            </w:r>
          </w:hyperlink>
        </w:p>
        <w:p w14:paraId="325C9B51" w14:textId="27651816" w:rsidR="00D069FD" w:rsidRDefault="00D069FD">
          <w:pPr>
            <w:pStyle w:val="Inhopg3"/>
            <w:tabs>
              <w:tab w:val="right" w:leader="dot" w:pos="9062"/>
            </w:tabs>
            <w:rPr>
              <w:rFonts w:eastAsiaTheme="minorEastAsia"/>
              <w:noProof/>
              <w:sz w:val="22"/>
              <w:szCs w:val="22"/>
              <w:lang w:eastAsia="nl-NL"/>
            </w:rPr>
          </w:pPr>
          <w:hyperlink w:anchor="_Toc213931411" w:history="1">
            <w:r w:rsidRPr="004A1C7B">
              <w:rPr>
                <w:rStyle w:val="Hyperlink"/>
                <w:noProof/>
              </w:rPr>
              <w:t>Privacy</w:t>
            </w:r>
            <w:r>
              <w:rPr>
                <w:noProof/>
                <w:webHidden/>
              </w:rPr>
              <w:tab/>
            </w:r>
            <w:r>
              <w:rPr>
                <w:noProof/>
                <w:webHidden/>
              </w:rPr>
              <w:fldChar w:fldCharType="begin"/>
            </w:r>
            <w:r>
              <w:rPr>
                <w:noProof/>
                <w:webHidden/>
              </w:rPr>
              <w:instrText xml:space="preserve"> PAGEREF _Toc213931411 \h </w:instrText>
            </w:r>
            <w:r>
              <w:rPr>
                <w:noProof/>
                <w:webHidden/>
              </w:rPr>
            </w:r>
            <w:r>
              <w:rPr>
                <w:noProof/>
                <w:webHidden/>
              </w:rPr>
              <w:fldChar w:fldCharType="separate"/>
            </w:r>
            <w:r>
              <w:rPr>
                <w:noProof/>
                <w:webHidden/>
              </w:rPr>
              <w:t>7</w:t>
            </w:r>
            <w:r>
              <w:rPr>
                <w:noProof/>
                <w:webHidden/>
              </w:rPr>
              <w:fldChar w:fldCharType="end"/>
            </w:r>
          </w:hyperlink>
        </w:p>
        <w:p w14:paraId="25BF30FE" w14:textId="24B9FF70" w:rsidR="00D069FD" w:rsidRDefault="00D069FD">
          <w:pPr>
            <w:pStyle w:val="Inhopg3"/>
            <w:tabs>
              <w:tab w:val="right" w:leader="dot" w:pos="9062"/>
            </w:tabs>
            <w:rPr>
              <w:rFonts w:eastAsiaTheme="minorEastAsia"/>
              <w:noProof/>
              <w:sz w:val="22"/>
              <w:szCs w:val="22"/>
              <w:lang w:eastAsia="nl-NL"/>
            </w:rPr>
          </w:pPr>
          <w:hyperlink w:anchor="_Toc213931412" w:history="1">
            <w:r w:rsidRPr="004A1C7B">
              <w:rPr>
                <w:rStyle w:val="Hyperlink"/>
                <w:noProof/>
              </w:rPr>
              <w:t>Compliancy</w:t>
            </w:r>
            <w:r>
              <w:rPr>
                <w:noProof/>
                <w:webHidden/>
              </w:rPr>
              <w:tab/>
            </w:r>
            <w:r>
              <w:rPr>
                <w:noProof/>
                <w:webHidden/>
              </w:rPr>
              <w:fldChar w:fldCharType="begin"/>
            </w:r>
            <w:r>
              <w:rPr>
                <w:noProof/>
                <w:webHidden/>
              </w:rPr>
              <w:instrText xml:space="preserve"> PAGEREF _Toc213931412 \h </w:instrText>
            </w:r>
            <w:r>
              <w:rPr>
                <w:noProof/>
                <w:webHidden/>
              </w:rPr>
            </w:r>
            <w:r>
              <w:rPr>
                <w:noProof/>
                <w:webHidden/>
              </w:rPr>
              <w:fldChar w:fldCharType="separate"/>
            </w:r>
            <w:r>
              <w:rPr>
                <w:noProof/>
                <w:webHidden/>
              </w:rPr>
              <w:t>8</w:t>
            </w:r>
            <w:r>
              <w:rPr>
                <w:noProof/>
                <w:webHidden/>
              </w:rPr>
              <w:fldChar w:fldCharType="end"/>
            </w:r>
          </w:hyperlink>
        </w:p>
        <w:p w14:paraId="32C74D73" w14:textId="4859BF28" w:rsidR="00D069FD" w:rsidRDefault="00D069FD">
          <w:pPr>
            <w:pStyle w:val="Inhopg3"/>
            <w:tabs>
              <w:tab w:val="right" w:leader="dot" w:pos="9062"/>
            </w:tabs>
            <w:rPr>
              <w:rFonts w:eastAsiaTheme="minorEastAsia"/>
              <w:noProof/>
              <w:sz w:val="22"/>
              <w:szCs w:val="22"/>
              <w:lang w:eastAsia="nl-NL"/>
            </w:rPr>
          </w:pPr>
          <w:hyperlink w:anchor="_Toc213931413" w:history="1">
            <w:r w:rsidRPr="004A1C7B">
              <w:rPr>
                <w:rStyle w:val="Hyperlink"/>
                <w:noProof/>
              </w:rPr>
              <w:t>Logging</w:t>
            </w:r>
            <w:r>
              <w:rPr>
                <w:noProof/>
                <w:webHidden/>
              </w:rPr>
              <w:tab/>
            </w:r>
            <w:r>
              <w:rPr>
                <w:noProof/>
                <w:webHidden/>
              </w:rPr>
              <w:fldChar w:fldCharType="begin"/>
            </w:r>
            <w:r>
              <w:rPr>
                <w:noProof/>
                <w:webHidden/>
              </w:rPr>
              <w:instrText xml:space="preserve"> PAGEREF _Toc213931413 \h </w:instrText>
            </w:r>
            <w:r>
              <w:rPr>
                <w:noProof/>
                <w:webHidden/>
              </w:rPr>
            </w:r>
            <w:r>
              <w:rPr>
                <w:noProof/>
                <w:webHidden/>
              </w:rPr>
              <w:fldChar w:fldCharType="separate"/>
            </w:r>
            <w:r>
              <w:rPr>
                <w:noProof/>
                <w:webHidden/>
              </w:rPr>
              <w:t>9</w:t>
            </w:r>
            <w:r>
              <w:rPr>
                <w:noProof/>
                <w:webHidden/>
              </w:rPr>
              <w:fldChar w:fldCharType="end"/>
            </w:r>
          </w:hyperlink>
        </w:p>
        <w:p w14:paraId="6996CAB5" w14:textId="57B4EF7B" w:rsidR="00B30569" w:rsidRPr="00385698" w:rsidRDefault="00B30569">
          <w:r w:rsidRPr="00385698">
            <w:rPr>
              <w:b/>
              <w:bCs/>
            </w:rPr>
            <w:fldChar w:fldCharType="end"/>
          </w:r>
        </w:p>
      </w:sdtContent>
    </w:sdt>
    <w:p w14:paraId="22750B32" w14:textId="77777777" w:rsidR="00F30E29" w:rsidRPr="00385698" w:rsidRDefault="00F30E29" w:rsidP="00F30E29"/>
    <w:p w14:paraId="078C8A32" w14:textId="77777777" w:rsidR="001B4853" w:rsidRPr="00385698" w:rsidRDefault="001B4853">
      <w:pPr>
        <w:spacing w:line="278" w:lineRule="auto"/>
        <w:rPr>
          <w:rFonts w:eastAsiaTheme="majorEastAsia" w:cstheme="majorBidi"/>
          <w:color w:val="0F4761" w:themeColor="accent1" w:themeShade="BF"/>
          <w:sz w:val="28"/>
          <w:szCs w:val="28"/>
        </w:rPr>
      </w:pPr>
      <w:bookmarkStart w:id="2" w:name="_Toc194662789"/>
      <w:r w:rsidRPr="00385698">
        <w:br w:type="page"/>
      </w:r>
    </w:p>
    <w:p w14:paraId="1ED377D9" w14:textId="57F25AA6" w:rsidR="009E3BA8" w:rsidRPr="00385698" w:rsidRDefault="00873876" w:rsidP="00AD5E6E">
      <w:pPr>
        <w:pStyle w:val="Kop3"/>
      </w:pPr>
      <w:bookmarkStart w:id="3" w:name="_Toc213931403"/>
      <w:r w:rsidRPr="00385698">
        <w:lastRenderedPageBreak/>
        <w:t>A</w:t>
      </w:r>
      <w:r w:rsidR="009E3BA8" w:rsidRPr="00385698">
        <w:t>rchitectuur en integraties</w:t>
      </w:r>
      <w:bookmarkEnd w:id="2"/>
      <w:bookmarkEnd w:id="3"/>
    </w:p>
    <w:tbl>
      <w:tblPr>
        <w:tblStyle w:val="Lijsttabel3-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7938"/>
      </w:tblGrid>
      <w:tr w:rsidR="009D6608" w:rsidRPr="00385698" w14:paraId="01ADA4CB" w14:textId="77777777" w:rsidTr="00992102">
        <w:trPr>
          <w:cnfStyle w:val="100000000000" w:firstRow="1" w:lastRow="0" w:firstColumn="0" w:lastColumn="0" w:oddVBand="0" w:evenVBand="0" w:oddHBand="0" w:evenHBand="0" w:firstRowFirstColumn="0" w:firstRowLastColumn="0" w:lastRowFirstColumn="0" w:lastRowLastColumn="0"/>
          <w:trHeight w:val="138"/>
        </w:trPr>
        <w:tc>
          <w:tcPr>
            <w:cnfStyle w:val="001000000100" w:firstRow="0" w:lastRow="0" w:firstColumn="1" w:lastColumn="0" w:oddVBand="0" w:evenVBand="0" w:oddHBand="0" w:evenHBand="0" w:firstRowFirstColumn="1" w:firstRowLastColumn="0" w:lastRowFirstColumn="0" w:lastRowLastColumn="0"/>
            <w:tcW w:w="620" w:type="pct"/>
            <w:tcBorders>
              <w:bottom w:val="none" w:sz="0" w:space="0" w:color="auto"/>
              <w:right w:val="none" w:sz="0" w:space="0" w:color="auto"/>
            </w:tcBorders>
            <w:hideMark/>
          </w:tcPr>
          <w:p w14:paraId="31A97F5F" w14:textId="77777777" w:rsidR="009D6608" w:rsidRPr="00385698" w:rsidRDefault="009D6608">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0" w:type="pct"/>
            <w:hideMark/>
          </w:tcPr>
          <w:p w14:paraId="5B3B014C" w14:textId="77777777" w:rsidR="009D6608" w:rsidRPr="00385698" w:rsidRDefault="009D6608" w:rsidP="00E22211">
            <w:pPr>
              <w:ind w:left="-10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9D6608" w:rsidRPr="00385698" w14:paraId="5B3B72FE" w14:textId="77777777" w:rsidTr="00992102">
        <w:trPr>
          <w:cnfStyle w:val="000000100000" w:firstRow="0" w:lastRow="0" w:firstColumn="0" w:lastColumn="0" w:oddVBand="0" w:evenVBand="0" w:oddHBand="1"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620" w:type="pct"/>
            <w:tcBorders>
              <w:top w:val="none" w:sz="0" w:space="0" w:color="auto"/>
              <w:bottom w:val="none" w:sz="0" w:space="0" w:color="auto"/>
              <w:right w:val="none" w:sz="0" w:space="0" w:color="auto"/>
            </w:tcBorders>
          </w:tcPr>
          <w:p w14:paraId="7D97AD99" w14:textId="77777777" w:rsidR="009D6608" w:rsidRPr="00385698" w:rsidRDefault="009D6608" w:rsidP="009E3BA8">
            <w:pPr>
              <w:pStyle w:val="Lijstalinea"/>
              <w:numPr>
                <w:ilvl w:val="0"/>
                <w:numId w:val="18"/>
              </w:numPr>
              <w:rPr>
                <w:rFonts w:cstheme="minorHAnsi"/>
                <w:sz w:val="20"/>
                <w:szCs w:val="20"/>
              </w:rPr>
            </w:pPr>
          </w:p>
        </w:tc>
        <w:tc>
          <w:tcPr>
            <w:tcW w:w="4380" w:type="pct"/>
            <w:tcBorders>
              <w:top w:val="none" w:sz="0" w:space="0" w:color="auto"/>
              <w:bottom w:val="none" w:sz="0" w:space="0" w:color="auto"/>
            </w:tcBorders>
          </w:tcPr>
          <w:p w14:paraId="3E3A3CCE" w14:textId="4B176CC5" w:rsidR="009D6608" w:rsidRPr="00385698" w:rsidRDefault="009D6608" w:rsidP="00CB5498">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Een modulaire software opbouw kunnen leveren, zodanig dat functionele componenten logisch gescheiden zijn en afzonderlijk te autoriseren.</w:t>
            </w:r>
          </w:p>
        </w:tc>
      </w:tr>
      <w:tr w:rsidR="009D6608" w:rsidRPr="00385698" w14:paraId="1626AFDB" w14:textId="77777777" w:rsidTr="00992102">
        <w:trPr>
          <w:trHeight w:val="109"/>
        </w:trPr>
        <w:tc>
          <w:tcPr>
            <w:cnfStyle w:val="001000000000" w:firstRow="0" w:lastRow="0" w:firstColumn="1" w:lastColumn="0" w:oddVBand="0" w:evenVBand="0" w:oddHBand="0" w:evenHBand="0" w:firstRowFirstColumn="0" w:firstRowLastColumn="0" w:lastRowFirstColumn="0" w:lastRowLastColumn="0"/>
            <w:tcW w:w="620" w:type="pct"/>
            <w:tcBorders>
              <w:right w:val="none" w:sz="0" w:space="0" w:color="auto"/>
            </w:tcBorders>
          </w:tcPr>
          <w:p w14:paraId="12B7510B" w14:textId="77777777" w:rsidR="009D6608" w:rsidRPr="00385698" w:rsidRDefault="009D6608" w:rsidP="009E3BA8">
            <w:pPr>
              <w:pStyle w:val="Lijstalinea"/>
              <w:numPr>
                <w:ilvl w:val="0"/>
                <w:numId w:val="18"/>
              </w:numPr>
              <w:rPr>
                <w:rFonts w:eastAsia="Times New Roman" w:cstheme="minorHAnsi"/>
                <w:color w:val="000000"/>
                <w:sz w:val="20"/>
                <w:szCs w:val="20"/>
                <w:lang w:eastAsia="nl-NL"/>
              </w:rPr>
            </w:pPr>
          </w:p>
        </w:tc>
        <w:tc>
          <w:tcPr>
            <w:tcW w:w="4380" w:type="pct"/>
            <w:hideMark/>
          </w:tcPr>
          <w:p w14:paraId="0A3B0B21" w14:textId="333EBB21" w:rsidR="009D6608" w:rsidRPr="00385698" w:rsidRDefault="009D6608" w:rsidP="00CB5498">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 xml:space="preserve">Voldoen aan de </w:t>
            </w:r>
            <w:r w:rsidR="006D54F5">
              <w:rPr>
                <w:rFonts w:eastAsia="Times New Roman" w:cstheme="minorHAnsi"/>
                <w:sz w:val="20"/>
                <w:szCs w:val="20"/>
                <w:lang w:eastAsia="nl-NL"/>
              </w:rPr>
              <w:t>aanbevolen</w:t>
            </w:r>
            <w:r w:rsidRPr="00385698">
              <w:rPr>
                <w:rFonts w:eastAsia="Times New Roman" w:cstheme="minorHAnsi"/>
                <w:sz w:val="20"/>
                <w:szCs w:val="20"/>
                <w:lang w:eastAsia="nl-NL"/>
              </w:rPr>
              <w:t xml:space="preserve"> standaarden van Forum standaardi</w:t>
            </w:r>
            <w:r w:rsidR="00F57C7D">
              <w:rPr>
                <w:rFonts w:eastAsia="Times New Roman" w:cstheme="minorHAnsi"/>
                <w:sz w:val="20"/>
                <w:szCs w:val="20"/>
                <w:lang w:eastAsia="nl-NL"/>
              </w:rPr>
              <w:t>satie:</w:t>
            </w:r>
            <w:r w:rsidR="008801E2">
              <w:rPr>
                <w:rFonts w:eastAsia="Times New Roman" w:cstheme="minorHAnsi"/>
                <w:sz w:val="20"/>
                <w:szCs w:val="20"/>
                <w:lang w:eastAsia="nl-NL"/>
              </w:rPr>
              <w:t xml:space="preserve"> </w:t>
            </w:r>
            <w:hyperlink r:id="rId11" w:history="1">
              <w:r w:rsidR="008801E2" w:rsidRPr="00FD0126">
                <w:rPr>
                  <w:rStyle w:val="Hyperlink"/>
                  <w:rFonts w:eastAsia="Times New Roman" w:cstheme="minorHAnsi"/>
                  <w:sz w:val="20"/>
                  <w:szCs w:val="20"/>
                  <w:lang w:eastAsia="nl-NL"/>
                </w:rPr>
                <w:t>https://www.forumstandaardisatie.nl/open-standaarden/aanbevolen</w:t>
              </w:r>
            </w:hyperlink>
            <w:r w:rsidR="006C790E">
              <w:rPr>
                <w:rFonts w:eastAsia="Times New Roman" w:cstheme="minorHAnsi"/>
                <w:sz w:val="20"/>
                <w:szCs w:val="20"/>
                <w:lang w:eastAsia="nl-NL"/>
              </w:rPr>
              <w:t xml:space="preserve"> </w:t>
            </w:r>
          </w:p>
        </w:tc>
      </w:tr>
      <w:tr w:rsidR="00997D62" w:rsidRPr="00385698" w14:paraId="2FDC4345" w14:textId="77777777" w:rsidTr="00992102">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620" w:type="pct"/>
            <w:tcBorders>
              <w:top w:val="none" w:sz="0" w:space="0" w:color="auto"/>
              <w:bottom w:val="none" w:sz="0" w:space="0" w:color="auto"/>
              <w:right w:val="none" w:sz="0" w:space="0" w:color="auto"/>
            </w:tcBorders>
          </w:tcPr>
          <w:p w14:paraId="7C383A70" w14:textId="2F95BAA5" w:rsidR="00997D62" w:rsidRPr="00385698" w:rsidRDefault="00997D62" w:rsidP="009E22E5">
            <w:pPr>
              <w:pStyle w:val="Lijstalinea"/>
              <w:numPr>
                <w:ilvl w:val="0"/>
                <w:numId w:val="18"/>
              </w:numPr>
              <w:rPr>
                <w:rFonts w:eastAsia="Times New Roman" w:cstheme="minorHAnsi"/>
                <w:color w:val="000000"/>
                <w:sz w:val="20"/>
                <w:szCs w:val="20"/>
                <w:lang w:eastAsia="nl-NL"/>
              </w:rPr>
            </w:pPr>
          </w:p>
        </w:tc>
        <w:tc>
          <w:tcPr>
            <w:tcW w:w="4380" w:type="pct"/>
            <w:tcBorders>
              <w:top w:val="none" w:sz="0" w:space="0" w:color="auto"/>
              <w:bottom w:val="none" w:sz="0" w:space="0" w:color="auto"/>
            </w:tcBorders>
          </w:tcPr>
          <w:p w14:paraId="1426CEE7" w14:textId="25CA6C0D" w:rsidR="00997D62" w:rsidRPr="00385698" w:rsidRDefault="00997D62" w:rsidP="00CB5498">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Indien binnen de looptijd van het contract een relevante standaard wordt uitgebracht</w:t>
            </w:r>
            <w:r w:rsidR="008801E2">
              <w:rPr>
                <w:rFonts w:eastAsia="Times New Roman" w:cstheme="minorHAnsi"/>
                <w:sz w:val="20"/>
                <w:szCs w:val="20"/>
                <w:lang w:eastAsia="nl-NL"/>
              </w:rPr>
              <w:t xml:space="preserve"> </w:t>
            </w:r>
            <w:r w:rsidRPr="00385698">
              <w:rPr>
                <w:rFonts w:eastAsia="Times New Roman" w:cstheme="minorHAnsi"/>
                <w:sz w:val="20"/>
                <w:szCs w:val="20"/>
                <w:lang w:eastAsia="nl-NL"/>
              </w:rPr>
              <w:t>dient u deze binnen 1 jaar na vaststelling te ondersteunen. </w:t>
            </w:r>
          </w:p>
        </w:tc>
      </w:tr>
      <w:tr w:rsidR="009D6608" w:rsidRPr="00385698" w14:paraId="0301568A" w14:textId="77777777" w:rsidTr="00992102">
        <w:trPr>
          <w:trHeight w:val="174"/>
        </w:trPr>
        <w:tc>
          <w:tcPr>
            <w:cnfStyle w:val="001000000000" w:firstRow="0" w:lastRow="0" w:firstColumn="1" w:lastColumn="0" w:oddVBand="0" w:evenVBand="0" w:oddHBand="0" w:evenHBand="0" w:firstRowFirstColumn="0" w:firstRowLastColumn="0" w:lastRowFirstColumn="0" w:lastRowLastColumn="0"/>
            <w:tcW w:w="620" w:type="pct"/>
            <w:tcBorders>
              <w:right w:val="none" w:sz="0" w:space="0" w:color="auto"/>
            </w:tcBorders>
          </w:tcPr>
          <w:p w14:paraId="0753149C" w14:textId="77777777" w:rsidR="009D6608" w:rsidRPr="00385698" w:rsidRDefault="009D6608" w:rsidP="009E3BA8">
            <w:pPr>
              <w:pStyle w:val="Lijstalinea"/>
              <w:numPr>
                <w:ilvl w:val="0"/>
                <w:numId w:val="18"/>
              </w:numPr>
              <w:rPr>
                <w:rFonts w:eastAsia="Times New Roman" w:cstheme="minorHAnsi"/>
                <w:color w:val="000000"/>
                <w:sz w:val="20"/>
                <w:szCs w:val="20"/>
                <w:lang w:eastAsia="nl-NL"/>
              </w:rPr>
            </w:pPr>
          </w:p>
        </w:tc>
        <w:tc>
          <w:tcPr>
            <w:tcW w:w="4380" w:type="pct"/>
          </w:tcPr>
          <w:p w14:paraId="53BFE001" w14:textId="1A22E840" w:rsidR="009D6608" w:rsidRPr="00385698" w:rsidRDefault="009D6608" w:rsidP="00CB5498">
            <w:pPr>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eastAsia="Times New Roman" w:cstheme="minorHAnsi"/>
                <w:sz w:val="20"/>
                <w:szCs w:val="20"/>
                <w:lang w:eastAsia="nl-NL"/>
              </w:rPr>
              <w:t>Voldoen aan de architectuur-principes van GEMMA</w:t>
            </w:r>
            <w:r w:rsidR="006C790E">
              <w:rPr>
                <w:rFonts w:eastAsia="Times New Roman" w:cstheme="minorHAnsi"/>
                <w:sz w:val="20"/>
                <w:szCs w:val="20"/>
                <w:lang w:eastAsia="nl-NL"/>
              </w:rPr>
              <w:t xml:space="preserve">: </w:t>
            </w:r>
            <w:hyperlink r:id="rId12" w:history="1">
              <w:r w:rsidR="006C790E" w:rsidRPr="002616D2">
                <w:rPr>
                  <w:rStyle w:val="Hyperlink"/>
                  <w:rFonts w:eastAsia="Times New Roman" w:cstheme="minorHAnsi"/>
                  <w:sz w:val="20"/>
                  <w:szCs w:val="20"/>
                  <w:lang w:eastAsia="nl-NL"/>
                </w:rPr>
                <w:t>https://www.gemmaonline.nl/wiki/Wat_is_de_basisarchitectuur</w:t>
              </w:r>
            </w:hyperlink>
            <w:r w:rsidR="006C790E">
              <w:rPr>
                <w:rFonts w:eastAsia="Times New Roman" w:cstheme="minorHAnsi"/>
                <w:sz w:val="20"/>
                <w:szCs w:val="20"/>
                <w:lang w:eastAsia="nl-NL"/>
              </w:rPr>
              <w:t xml:space="preserve"> </w:t>
            </w:r>
          </w:p>
        </w:tc>
      </w:tr>
      <w:tr w:rsidR="009D6608" w:rsidRPr="00385698" w14:paraId="23EC54F1" w14:textId="77777777" w:rsidTr="00992102">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620" w:type="pct"/>
            <w:tcBorders>
              <w:top w:val="none" w:sz="0" w:space="0" w:color="auto"/>
              <w:bottom w:val="none" w:sz="0" w:space="0" w:color="auto"/>
              <w:right w:val="none" w:sz="0" w:space="0" w:color="auto"/>
            </w:tcBorders>
          </w:tcPr>
          <w:p w14:paraId="6535273E" w14:textId="77777777" w:rsidR="009D6608" w:rsidRPr="00385698" w:rsidRDefault="009D6608" w:rsidP="009E3BA8">
            <w:pPr>
              <w:pStyle w:val="Lijstalinea"/>
              <w:numPr>
                <w:ilvl w:val="0"/>
                <w:numId w:val="18"/>
              </w:numPr>
              <w:rPr>
                <w:rFonts w:eastAsia="Times New Roman" w:cstheme="minorHAnsi"/>
                <w:color w:val="000000"/>
                <w:sz w:val="20"/>
                <w:szCs w:val="20"/>
                <w:lang w:eastAsia="nl-NL"/>
              </w:rPr>
            </w:pPr>
          </w:p>
        </w:tc>
        <w:tc>
          <w:tcPr>
            <w:tcW w:w="4380" w:type="pct"/>
            <w:tcBorders>
              <w:top w:val="none" w:sz="0" w:space="0" w:color="auto"/>
              <w:bottom w:val="none" w:sz="0" w:space="0" w:color="auto"/>
            </w:tcBorders>
            <w:hideMark/>
          </w:tcPr>
          <w:p w14:paraId="0CD008C0" w14:textId="00781159" w:rsidR="009D6608" w:rsidRPr="00385698" w:rsidRDefault="00C308D6" w:rsidP="00CB5498">
            <w:pPr>
              <w:cnfStyle w:val="000000100000" w:firstRow="0" w:lastRow="0" w:firstColumn="0" w:lastColumn="0" w:oddVBand="0" w:evenVBand="0" w:oddHBand="1" w:evenHBand="0" w:firstRowFirstColumn="0" w:firstRowLastColumn="0" w:lastRowFirstColumn="0" w:lastRowLastColumn="0"/>
            </w:pPr>
            <w:r w:rsidRPr="00385698">
              <w:rPr>
                <w:rFonts w:cs="Calibri"/>
                <w:color w:val="000000"/>
                <w:sz w:val="20"/>
                <w:szCs w:val="20"/>
                <w:lang w:eastAsia="nl-NL"/>
              </w:rPr>
              <w:t>Ee</w:t>
            </w:r>
            <w:r w:rsidR="009D6608" w:rsidRPr="00385698">
              <w:rPr>
                <w:rFonts w:cs="Calibri"/>
                <w:color w:val="000000"/>
                <w:sz w:val="20"/>
                <w:szCs w:val="20"/>
                <w:lang w:eastAsia="nl-NL"/>
              </w:rPr>
              <w:t xml:space="preserve">n </w:t>
            </w:r>
            <w:r w:rsidR="000C6273" w:rsidRPr="00385698">
              <w:rPr>
                <w:rFonts w:cs="Calibri"/>
                <w:color w:val="000000"/>
                <w:sz w:val="20"/>
                <w:szCs w:val="20"/>
                <w:lang w:eastAsia="nl-NL"/>
              </w:rPr>
              <w:t xml:space="preserve">actuele </w:t>
            </w:r>
            <w:r w:rsidR="009D6608" w:rsidRPr="00385698">
              <w:rPr>
                <w:rFonts w:cs="Calibri"/>
                <w:color w:val="000000"/>
                <w:sz w:val="20"/>
                <w:szCs w:val="20"/>
                <w:lang w:eastAsia="nl-NL"/>
              </w:rPr>
              <w:t xml:space="preserve">architectuurplaat </w:t>
            </w:r>
            <w:r w:rsidRPr="00385698">
              <w:rPr>
                <w:rFonts w:cs="Calibri"/>
                <w:color w:val="000000"/>
                <w:sz w:val="20"/>
                <w:szCs w:val="20"/>
                <w:lang w:eastAsia="nl-NL"/>
              </w:rPr>
              <w:t>als onderdeel van het implementatieplan</w:t>
            </w:r>
            <w:r w:rsidR="000C6273" w:rsidRPr="00385698">
              <w:rPr>
                <w:rFonts w:cs="Calibri"/>
                <w:color w:val="000000"/>
                <w:sz w:val="20"/>
                <w:szCs w:val="20"/>
                <w:lang w:eastAsia="nl-NL"/>
              </w:rPr>
              <w:t xml:space="preserve"> </w:t>
            </w:r>
            <w:r w:rsidR="00F97747" w:rsidRPr="00385698">
              <w:rPr>
                <w:rFonts w:cs="Calibri"/>
                <w:color w:val="000000"/>
                <w:sz w:val="20"/>
                <w:szCs w:val="20"/>
                <w:lang w:eastAsia="nl-NL"/>
              </w:rPr>
              <w:t xml:space="preserve">aanleveren </w:t>
            </w:r>
            <w:r w:rsidR="009D6608" w:rsidRPr="00385698">
              <w:rPr>
                <w:rFonts w:cs="Calibri"/>
                <w:color w:val="000000"/>
                <w:sz w:val="20"/>
                <w:szCs w:val="20"/>
                <w:lang w:eastAsia="nl-NL"/>
              </w:rPr>
              <w:t>waarop de componenten en onderlinge relaties en afhankelijkheden en verantwoordelijkheden die daarbij horen duidelijk zijn beschreven.</w:t>
            </w:r>
          </w:p>
        </w:tc>
      </w:tr>
      <w:tr w:rsidR="009D6608" w:rsidRPr="00385698" w14:paraId="651F6B52" w14:textId="77777777" w:rsidTr="00992102">
        <w:trPr>
          <w:trHeight w:val="54"/>
        </w:trPr>
        <w:tc>
          <w:tcPr>
            <w:cnfStyle w:val="001000000000" w:firstRow="0" w:lastRow="0" w:firstColumn="1" w:lastColumn="0" w:oddVBand="0" w:evenVBand="0" w:oddHBand="0" w:evenHBand="0" w:firstRowFirstColumn="0" w:firstRowLastColumn="0" w:lastRowFirstColumn="0" w:lastRowLastColumn="0"/>
            <w:tcW w:w="620" w:type="pct"/>
            <w:tcBorders>
              <w:right w:val="none" w:sz="0" w:space="0" w:color="auto"/>
            </w:tcBorders>
          </w:tcPr>
          <w:p w14:paraId="7759C1B9" w14:textId="77777777" w:rsidR="009D6608" w:rsidRPr="00385698" w:rsidRDefault="009D6608" w:rsidP="009E3BA8">
            <w:pPr>
              <w:pStyle w:val="Lijstalinea"/>
              <w:numPr>
                <w:ilvl w:val="0"/>
                <w:numId w:val="18"/>
              </w:numPr>
              <w:rPr>
                <w:rFonts w:eastAsia="Times New Roman" w:cstheme="minorHAnsi"/>
                <w:color w:val="000000"/>
                <w:sz w:val="20"/>
                <w:szCs w:val="20"/>
                <w:lang w:eastAsia="nl-NL"/>
              </w:rPr>
            </w:pPr>
          </w:p>
        </w:tc>
        <w:tc>
          <w:tcPr>
            <w:tcW w:w="4380" w:type="pct"/>
            <w:hideMark/>
          </w:tcPr>
          <w:p w14:paraId="7D41EC9E" w14:textId="41703B28" w:rsidR="009D6608" w:rsidRPr="00385698" w:rsidRDefault="009D6608" w:rsidP="008801E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 xml:space="preserve">Output- , export- of gecreëerde bestanden via de user interface van </w:t>
            </w:r>
            <w:r w:rsidR="00E33AE6" w:rsidRPr="00385698">
              <w:rPr>
                <w:rFonts w:eastAsia="Times New Roman" w:cstheme="minorHAnsi"/>
                <w:sz w:val="20"/>
                <w:szCs w:val="20"/>
                <w:lang w:eastAsia="nl-NL"/>
              </w:rPr>
              <w:t>de ICT prestatie</w:t>
            </w:r>
            <w:r w:rsidRPr="00385698">
              <w:rPr>
                <w:rFonts w:eastAsia="Times New Roman" w:cstheme="minorHAnsi"/>
                <w:sz w:val="20"/>
                <w:szCs w:val="20"/>
                <w:lang w:eastAsia="nl-NL"/>
              </w:rPr>
              <w:t xml:space="preserve"> benaderbaar kunnen maken. Tevens moet deze output compatible zijn met MS Office 365.</w:t>
            </w:r>
          </w:p>
        </w:tc>
      </w:tr>
      <w:tr w:rsidR="009D6608" w:rsidRPr="00385698" w14:paraId="62B5F861" w14:textId="77777777" w:rsidTr="00992102">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620" w:type="pct"/>
            <w:tcBorders>
              <w:top w:val="none" w:sz="0" w:space="0" w:color="auto"/>
              <w:bottom w:val="none" w:sz="0" w:space="0" w:color="auto"/>
              <w:right w:val="none" w:sz="0" w:space="0" w:color="auto"/>
            </w:tcBorders>
          </w:tcPr>
          <w:p w14:paraId="016527CC" w14:textId="77777777" w:rsidR="009D6608" w:rsidRPr="00385698" w:rsidRDefault="009D6608" w:rsidP="009E3BA8">
            <w:pPr>
              <w:pStyle w:val="Lijstalinea"/>
              <w:numPr>
                <w:ilvl w:val="0"/>
                <w:numId w:val="18"/>
              </w:numPr>
              <w:rPr>
                <w:rFonts w:eastAsia="Times New Roman" w:cstheme="minorHAnsi"/>
                <w:color w:val="000000"/>
                <w:sz w:val="20"/>
                <w:szCs w:val="20"/>
                <w:lang w:eastAsia="nl-NL"/>
              </w:rPr>
            </w:pPr>
          </w:p>
        </w:tc>
        <w:tc>
          <w:tcPr>
            <w:tcW w:w="4380" w:type="pct"/>
            <w:tcBorders>
              <w:top w:val="none" w:sz="0" w:space="0" w:color="auto"/>
              <w:bottom w:val="none" w:sz="0" w:space="0" w:color="auto"/>
            </w:tcBorders>
            <w:hideMark/>
          </w:tcPr>
          <w:p w14:paraId="44A0A40E" w14:textId="1060A8BF" w:rsidR="009D6608" w:rsidRPr="00385698" w:rsidRDefault="009D6608" w:rsidP="008801E2">
            <w:pP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nl-NL"/>
              </w:rPr>
            </w:pPr>
            <w:r w:rsidRPr="00385698">
              <w:rPr>
                <w:rFonts w:eastAsia="Times New Roman"/>
                <w:sz w:val="20"/>
                <w:szCs w:val="20"/>
                <w:lang w:eastAsia="nl-NL"/>
              </w:rPr>
              <w:t xml:space="preserve">De architectuur </w:t>
            </w:r>
            <w:r w:rsidR="00BB2302" w:rsidRPr="00385698">
              <w:rPr>
                <w:rFonts w:eastAsia="Times New Roman"/>
                <w:sz w:val="20"/>
                <w:szCs w:val="20"/>
                <w:lang w:eastAsia="nl-NL"/>
              </w:rPr>
              <w:t xml:space="preserve">desgevraagd aantoonbaar </w:t>
            </w:r>
            <w:r w:rsidRPr="00385698">
              <w:rPr>
                <w:rFonts w:eastAsia="Times New Roman"/>
                <w:sz w:val="20"/>
                <w:szCs w:val="20"/>
                <w:lang w:eastAsia="nl-NL"/>
              </w:rPr>
              <w:t>logisch kunnen scheiden tussen:</w:t>
            </w:r>
          </w:p>
          <w:p w14:paraId="61C280D1" w14:textId="77777777" w:rsidR="009D6608" w:rsidRPr="00385698" w:rsidRDefault="009D6608" w:rsidP="009E3BA8">
            <w:pPr>
              <w:pStyle w:val="Lijstalinea"/>
              <w:numPr>
                <w:ilvl w:val="0"/>
                <w:numId w:val="5"/>
              </w:numPr>
              <w:spacing w:line="259" w:lineRule="auto"/>
              <w:cnfStyle w:val="000000100000" w:firstRow="0" w:lastRow="0" w:firstColumn="0" w:lastColumn="0" w:oddVBand="0" w:evenVBand="0" w:oddHBand="1" w:evenHBand="0" w:firstRowFirstColumn="0" w:firstRowLastColumn="0" w:lastRowFirstColumn="0" w:lastRowLastColumn="0"/>
              <w:rPr>
                <w:sz w:val="20"/>
                <w:szCs w:val="20"/>
              </w:rPr>
            </w:pPr>
            <w:r w:rsidRPr="00385698">
              <w:rPr>
                <w:sz w:val="20"/>
                <w:szCs w:val="20"/>
              </w:rPr>
              <w:t>gebruikersschermen, technische interfaces en web services,</w:t>
            </w:r>
          </w:p>
          <w:p w14:paraId="7DD4BE45" w14:textId="77777777" w:rsidR="009D6608" w:rsidRPr="00385698" w:rsidRDefault="009D6608" w:rsidP="009E3BA8">
            <w:pPr>
              <w:pStyle w:val="Lijstalinea"/>
              <w:numPr>
                <w:ilvl w:val="0"/>
                <w:numId w:val="5"/>
              </w:numPr>
              <w:spacing w:line="259" w:lineRule="auto"/>
              <w:cnfStyle w:val="000000100000" w:firstRow="0" w:lastRow="0" w:firstColumn="0" w:lastColumn="0" w:oddVBand="0" w:evenVBand="0" w:oddHBand="1" w:evenHBand="0" w:firstRowFirstColumn="0" w:firstRowLastColumn="0" w:lastRowFirstColumn="0" w:lastRowLastColumn="0"/>
              <w:rPr>
                <w:sz w:val="20"/>
                <w:szCs w:val="20"/>
              </w:rPr>
            </w:pPr>
            <w:r w:rsidRPr="00385698">
              <w:rPr>
                <w:sz w:val="20"/>
                <w:szCs w:val="20"/>
              </w:rPr>
              <w:t>proceslogica en informatieverwerking en</w:t>
            </w:r>
          </w:p>
          <w:p w14:paraId="05CB48D6" w14:textId="46E17118" w:rsidR="009D6608" w:rsidRPr="00385698" w:rsidRDefault="009D6608" w:rsidP="00A850A5">
            <w:pPr>
              <w:pStyle w:val="Lijstalinea"/>
              <w:numPr>
                <w:ilvl w:val="0"/>
                <w:numId w:val="5"/>
              </w:numPr>
              <w:spacing w:line="259" w:lineRule="auto"/>
              <w:cnfStyle w:val="000000100000" w:firstRow="0" w:lastRow="0" w:firstColumn="0" w:lastColumn="0" w:oddVBand="0" w:evenVBand="0" w:oddHBand="1" w:evenHBand="0" w:firstRowFirstColumn="0" w:firstRowLastColumn="0" w:lastRowFirstColumn="0" w:lastRowLastColumn="0"/>
              <w:rPr>
                <w:sz w:val="20"/>
                <w:szCs w:val="20"/>
              </w:rPr>
            </w:pPr>
            <w:r w:rsidRPr="00385698">
              <w:rPr>
                <w:sz w:val="20"/>
                <w:szCs w:val="20"/>
              </w:rPr>
              <w:t>gegevensopslag en databases.</w:t>
            </w:r>
          </w:p>
        </w:tc>
      </w:tr>
      <w:tr w:rsidR="009D6608" w:rsidRPr="00385698" w14:paraId="47EF9B23" w14:textId="77777777" w:rsidTr="00992102">
        <w:trPr>
          <w:trHeight w:val="51"/>
        </w:trPr>
        <w:tc>
          <w:tcPr>
            <w:cnfStyle w:val="001000000000" w:firstRow="0" w:lastRow="0" w:firstColumn="1" w:lastColumn="0" w:oddVBand="0" w:evenVBand="0" w:oddHBand="0" w:evenHBand="0" w:firstRowFirstColumn="0" w:firstRowLastColumn="0" w:lastRowFirstColumn="0" w:lastRowLastColumn="0"/>
            <w:tcW w:w="620" w:type="pct"/>
            <w:tcBorders>
              <w:right w:val="none" w:sz="0" w:space="0" w:color="auto"/>
            </w:tcBorders>
          </w:tcPr>
          <w:p w14:paraId="7A069BBE" w14:textId="77777777" w:rsidR="009D6608" w:rsidRPr="00385698" w:rsidRDefault="009D6608" w:rsidP="009E3BA8">
            <w:pPr>
              <w:pStyle w:val="Lijstalinea"/>
              <w:numPr>
                <w:ilvl w:val="0"/>
                <w:numId w:val="18"/>
              </w:numPr>
              <w:rPr>
                <w:rFonts w:eastAsia="Times New Roman" w:cstheme="minorHAnsi"/>
                <w:sz w:val="20"/>
                <w:szCs w:val="20"/>
                <w:lang w:eastAsia="nl-NL"/>
              </w:rPr>
            </w:pPr>
          </w:p>
        </w:tc>
        <w:tc>
          <w:tcPr>
            <w:tcW w:w="4380" w:type="pct"/>
          </w:tcPr>
          <w:p w14:paraId="75A14C0E" w14:textId="2E62851F" w:rsidR="009D6608" w:rsidRPr="00385698" w:rsidRDefault="00E33AE6" w:rsidP="008801E2">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nl-NL"/>
              </w:rPr>
            </w:pPr>
            <w:r w:rsidRPr="00385698">
              <w:rPr>
                <w:sz w:val="20"/>
                <w:szCs w:val="20"/>
              </w:rPr>
              <w:t>De ICT prestatie</w:t>
            </w:r>
            <w:r w:rsidR="009D6608" w:rsidRPr="00385698">
              <w:rPr>
                <w:sz w:val="20"/>
                <w:szCs w:val="20"/>
              </w:rPr>
              <w:t xml:space="preserve"> wordt als SaaS aangeboden en is web-based: een native Cloud applicatie.</w:t>
            </w:r>
            <w:r w:rsidR="008F0FC4" w:rsidRPr="00385698">
              <w:rPr>
                <w:sz w:val="20"/>
                <w:szCs w:val="20"/>
              </w:rPr>
              <w:t xml:space="preserve"> De oplossing moet volledig functioneren in de actuele en voorgaande (n-1) versies van Microsoft Edge, Google Chrome, Mozilla Firefox en Apple Safari. Zonder aanvullende plug-ins en extensies tenzij met vooraf akkoord van opdrachtgever.</w:t>
            </w:r>
          </w:p>
        </w:tc>
      </w:tr>
      <w:tr w:rsidR="009D6608" w:rsidRPr="00385698" w14:paraId="48F64A5E" w14:textId="77777777" w:rsidTr="00992102">
        <w:trPr>
          <w:cnfStyle w:val="000000100000" w:firstRow="0" w:lastRow="0" w:firstColumn="0" w:lastColumn="0" w:oddVBand="0" w:evenVBand="0" w:oddHBand="1"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620" w:type="pct"/>
            <w:tcBorders>
              <w:top w:val="none" w:sz="0" w:space="0" w:color="auto"/>
              <w:bottom w:val="none" w:sz="0" w:space="0" w:color="auto"/>
              <w:right w:val="none" w:sz="0" w:space="0" w:color="auto"/>
            </w:tcBorders>
          </w:tcPr>
          <w:p w14:paraId="5B8D9AE7" w14:textId="77777777" w:rsidR="009D6608" w:rsidRPr="00385698" w:rsidRDefault="009D6608" w:rsidP="009E3BA8">
            <w:pPr>
              <w:pStyle w:val="Lijstalinea"/>
              <w:numPr>
                <w:ilvl w:val="0"/>
                <w:numId w:val="18"/>
              </w:numPr>
              <w:rPr>
                <w:rFonts w:eastAsia="Times New Roman" w:cstheme="minorHAnsi"/>
                <w:b w:val="0"/>
                <w:bCs w:val="0"/>
                <w:sz w:val="20"/>
                <w:szCs w:val="20"/>
                <w:lang w:eastAsia="nl-NL"/>
              </w:rPr>
            </w:pPr>
          </w:p>
        </w:tc>
        <w:tc>
          <w:tcPr>
            <w:tcW w:w="4380" w:type="pct"/>
            <w:tcBorders>
              <w:top w:val="none" w:sz="0" w:space="0" w:color="auto"/>
              <w:bottom w:val="none" w:sz="0" w:space="0" w:color="auto"/>
            </w:tcBorders>
          </w:tcPr>
          <w:p w14:paraId="5A56A49F" w14:textId="5D49961D" w:rsidR="009D6608" w:rsidRPr="00385698" w:rsidRDefault="00E33AE6">
            <w:pPr>
              <w:pStyle w:val="xmsonormal"/>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color w:val="000000"/>
                <w:sz w:val="20"/>
                <w:szCs w:val="20"/>
              </w:rPr>
            </w:pPr>
            <w:r w:rsidRPr="00385698">
              <w:rPr>
                <w:rFonts w:asciiTheme="minorHAnsi" w:eastAsia="Times New Roman" w:hAnsiTheme="minorHAnsi" w:cstheme="minorHAnsi"/>
                <w:bCs/>
                <w:color w:val="000000"/>
                <w:sz w:val="20"/>
                <w:szCs w:val="20"/>
              </w:rPr>
              <w:t>De ICT prestatie</w:t>
            </w:r>
            <w:r w:rsidR="009D6608" w:rsidRPr="00385698">
              <w:rPr>
                <w:rFonts w:asciiTheme="minorHAnsi" w:eastAsia="Times New Roman" w:hAnsiTheme="minorHAnsi" w:cstheme="minorHAnsi"/>
                <w:bCs/>
                <w:color w:val="000000"/>
                <w:sz w:val="20"/>
                <w:szCs w:val="20"/>
              </w:rPr>
              <w:t xml:space="preserve"> is schaalbaar en kan op- en afschalen op basis van gebruikersbelasting. </w:t>
            </w:r>
            <w:r w:rsidRPr="00385698">
              <w:rPr>
                <w:rFonts w:asciiTheme="minorHAnsi" w:eastAsia="Times New Roman" w:hAnsiTheme="minorHAnsi" w:cstheme="minorHAnsi"/>
                <w:bCs/>
                <w:color w:val="000000"/>
                <w:sz w:val="20"/>
                <w:szCs w:val="20"/>
              </w:rPr>
              <w:t>De ICT prestatie</w:t>
            </w:r>
            <w:r w:rsidR="009D6608" w:rsidRPr="00385698">
              <w:rPr>
                <w:rFonts w:asciiTheme="minorHAnsi" w:eastAsia="Times New Roman" w:hAnsiTheme="minorHAnsi" w:cstheme="minorHAnsi"/>
                <w:bCs/>
                <w:color w:val="000000"/>
                <w:sz w:val="20"/>
                <w:szCs w:val="20"/>
              </w:rPr>
              <w:t xml:space="preserve"> dient minimaal 20 gelijktijdige gebruikers met behoud van performance te kunnen ondersteunen</w:t>
            </w:r>
            <w:r w:rsidR="009D6608" w:rsidRPr="00385698">
              <w:rPr>
                <w:rFonts w:asciiTheme="minorHAnsi" w:eastAsia="Times New Roman" w:hAnsiTheme="minorHAnsi" w:cstheme="minorHAnsi"/>
                <w:b/>
                <w:color w:val="000000"/>
                <w:sz w:val="20"/>
                <w:szCs w:val="20"/>
              </w:rPr>
              <w:t>.</w:t>
            </w:r>
          </w:p>
        </w:tc>
      </w:tr>
      <w:tr w:rsidR="00042B49" w:rsidRPr="00385698" w14:paraId="7C97F9B5" w14:textId="77777777" w:rsidTr="00992102">
        <w:trPr>
          <w:trHeight w:val="51"/>
        </w:trPr>
        <w:tc>
          <w:tcPr>
            <w:cnfStyle w:val="001000000000" w:firstRow="0" w:lastRow="0" w:firstColumn="1" w:lastColumn="0" w:oddVBand="0" w:evenVBand="0" w:oddHBand="0" w:evenHBand="0" w:firstRowFirstColumn="0" w:firstRowLastColumn="0" w:lastRowFirstColumn="0" w:lastRowLastColumn="0"/>
            <w:tcW w:w="620" w:type="pct"/>
            <w:tcBorders>
              <w:right w:val="none" w:sz="0" w:space="0" w:color="auto"/>
            </w:tcBorders>
          </w:tcPr>
          <w:p w14:paraId="388BE069" w14:textId="77777777" w:rsidR="00042B49" w:rsidRPr="00385698" w:rsidRDefault="00042B49" w:rsidP="009E3BA8">
            <w:pPr>
              <w:pStyle w:val="Lijstalinea"/>
              <w:numPr>
                <w:ilvl w:val="0"/>
                <w:numId w:val="18"/>
              </w:numPr>
              <w:rPr>
                <w:rFonts w:eastAsia="Times New Roman" w:cstheme="minorHAnsi"/>
                <w:b w:val="0"/>
                <w:bCs w:val="0"/>
                <w:sz w:val="20"/>
                <w:szCs w:val="20"/>
                <w:lang w:eastAsia="nl-NL"/>
              </w:rPr>
            </w:pPr>
          </w:p>
        </w:tc>
        <w:tc>
          <w:tcPr>
            <w:tcW w:w="4380" w:type="pct"/>
          </w:tcPr>
          <w:p w14:paraId="692CF3F5" w14:textId="4A7557A4" w:rsidR="00042B49" w:rsidRPr="00385698" w:rsidRDefault="003F56D9">
            <w:pPr>
              <w:pStyle w:val="xmsonormal"/>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sz w:val="20"/>
                <w:szCs w:val="20"/>
              </w:rPr>
            </w:pPr>
            <w:r>
              <w:rPr>
                <w:rFonts w:asciiTheme="minorHAnsi" w:eastAsia="Times New Roman" w:hAnsiTheme="minorHAnsi" w:cstheme="minorHAnsi"/>
                <w:bCs/>
                <w:color w:val="000000"/>
                <w:sz w:val="20"/>
                <w:szCs w:val="20"/>
              </w:rPr>
              <w:t xml:space="preserve">De ontwikkelagenda </w:t>
            </w:r>
            <w:r w:rsidR="000270BE">
              <w:rPr>
                <w:rFonts w:asciiTheme="minorHAnsi" w:eastAsia="Times New Roman" w:hAnsiTheme="minorHAnsi" w:cstheme="minorHAnsi"/>
                <w:bCs/>
                <w:color w:val="000000"/>
                <w:sz w:val="20"/>
                <w:szCs w:val="20"/>
              </w:rPr>
              <w:t xml:space="preserve">(Roadmap) </w:t>
            </w:r>
            <w:r>
              <w:rPr>
                <w:rFonts w:asciiTheme="minorHAnsi" w:eastAsia="Times New Roman" w:hAnsiTheme="minorHAnsi" w:cstheme="minorHAnsi"/>
                <w:bCs/>
                <w:color w:val="000000"/>
                <w:sz w:val="20"/>
                <w:szCs w:val="20"/>
              </w:rPr>
              <w:t xml:space="preserve">voor de ICT prestatie is beschikbaar en </w:t>
            </w:r>
            <w:r w:rsidR="000270BE">
              <w:rPr>
                <w:rFonts w:asciiTheme="minorHAnsi" w:eastAsia="Times New Roman" w:hAnsiTheme="minorHAnsi" w:cstheme="minorHAnsi"/>
                <w:bCs/>
                <w:color w:val="000000"/>
                <w:sz w:val="20"/>
                <w:szCs w:val="20"/>
              </w:rPr>
              <w:t>er is inzicht in de geplande ontwikkelingen.</w:t>
            </w:r>
          </w:p>
        </w:tc>
      </w:tr>
    </w:tbl>
    <w:p w14:paraId="720B7B54" w14:textId="5221069F" w:rsidR="009E3BA8" w:rsidRPr="00385698" w:rsidRDefault="009E3BA8" w:rsidP="009E3BA8">
      <w:pPr>
        <w:pStyle w:val="Kop3"/>
      </w:pPr>
      <w:bookmarkStart w:id="4" w:name="_Toc194662790"/>
      <w:bookmarkStart w:id="5" w:name="_Toc213931404"/>
      <w:r w:rsidRPr="00385698">
        <w:t>Informatiebeheer</w:t>
      </w:r>
      <w:bookmarkEnd w:id="4"/>
      <w:bookmarkEnd w:id="5"/>
    </w:p>
    <w:tbl>
      <w:tblPr>
        <w:tblStyle w:val="Lijsttabel3-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964"/>
      </w:tblGrid>
      <w:tr w:rsidR="009B2ECC" w:rsidRPr="00385698" w14:paraId="198C1D0B" w14:textId="77777777" w:rsidTr="00992102">
        <w:trPr>
          <w:cnfStyle w:val="100000000000" w:firstRow="1" w:lastRow="0" w:firstColumn="0" w:lastColumn="0" w:oddVBand="0" w:evenVBand="0" w:oddHBand="0" w:evenHBand="0" w:firstRowFirstColumn="0" w:firstRowLastColumn="0" w:lastRowFirstColumn="0" w:lastRowLastColumn="0"/>
          <w:trHeight w:val="389"/>
        </w:trPr>
        <w:tc>
          <w:tcPr>
            <w:cnfStyle w:val="001000000100" w:firstRow="0" w:lastRow="0" w:firstColumn="1" w:lastColumn="0" w:oddVBand="0" w:evenVBand="0" w:oddHBand="0" w:evenHBand="0" w:firstRowFirstColumn="1" w:firstRowLastColumn="0" w:lastRowFirstColumn="0" w:lastRowLastColumn="0"/>
            <w:tcW w:w="606" w:type="pct"/>
            <w:tcBorders>
              <w:bottom w:val="none" w:sz="0" w:space="0" w:color="auto"/>
              <w:right w:val="none" w:sz="0" w:space="0" w:color="auto"/>
            </w:tcBorders>
            <w:hideMark/>
          </w:tcPr>
          <w:p w14:paraId="3D874199" w14:textId="77777777" w:rsidR="009B2ECC" w:rsidRPr="00385698" w:rsidRDefault="009B2ECC" w:rsidP="009F3AED">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94" w:type="pct"/>
            <w:hideMark/>
          </w:tcPr>
          <w:p w14:paraId="6EAA625B" w14:textId="77777777" w:rsidR="009B2ECC" w:rsidRPr="00385698" w:rsidRDefault="009B2ECC" w:rsidP="00E22211">
            <w:pPr>
              <w:ind w:left="-6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9B2ECC" w:rsidRPr="00385698" w14:paraId="2C5A7443" w14:textId="77777777" w:rsidTr="0099210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4B82313F" w14:textId="77777777" w:rsidR="009B2ECC" w:rsidRPr="00385698" w:rsidRDefault="009B2ECC" w:rsidP="00FE1AB5">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386C4331" w14:textId="77777777" w:rsidR="009B2ECC" w:rsidRPr="00385698" w:rsidRDefault="009B2ECC" w:rsidP="0059782F">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Bij een back-up recovery kunnen garanderen dat geen gegevens terug in productie worden gezet die formeel al vernietigd zijn (al dan niet via het opnieuw inzetten/opstarten van de vernietigingsprocedure).</w:t>
            </w:r>
          </w:p>
        </w:tc>
      </w:tr>
      <w:tr w:rsidR="009B2ECC" w:rsidRPr="00385698" w14:paraId="4015358B"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5304E3C7" w14:textId="77777777" w:rsidR="009B2ECC" w:rsidRPr="00385698" w:rsidRDefault="009B2ECC" w:rsidP="00FE1AB5">
            <w:pPr>
              <w:pStyle w:val="Lijstalinea"/>
              <w:numPr>
                <w:ilvl w:val="0"/>
                <w:numId w:val="18"/>
              </w:numPr>
              <w:rPr>
                <w:rFonts w:cstheme="minorHAnsi"/>
                <w:sz w:val="20"/>
                <w:szCs w:val="20"/>
              </w:rPr>
            </w:pPr>
          </w:p>
        </w:tc>
        <w:tc>
          <w:tcPr>
            <w:tcW w:w="4394" w:type="pct"/>
          </w:tcPr>
          <w:p w14:paraId="787BCA85" w14:textId="25CA5E86" w:rsidR="009B2ECC" w:rsidRPr="00385698" w:rsidRDefault="009B2ECC" w:rsidP="008801E2">
            <w:pPr>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Een acceptatie-omgeving</w:t>
            </w:r>
            <w:r w:rsidR="00BE3FA6" w:rsidRPr="00385698">
              <w:rPr>
                <w:rFonts w:cs="Calibri"/>
                <w:color w:val="000000"/>
                <w:sz w:val="20"/>
                <w:szCs w:val="20"/>
                <w:lang w:eastAsia="nl-NL"/>
              </w:rPr>
              <w:t xml:space="preserve"> (ACCPT)</w:t>
            </w:r>
            <w:r w:rsidRPr="00385698">
              <w:rPr>
                <w:rFonts w:cs="Calibri"/>
                <w:color w:val="000000"/>
                <w:sz w:val="20"/>
                <w:szCs w:val="20"/>
                <w:lang w:eastAsia="nl-NL"/>
              </w:rPr>
              <w:t xml:space="preserve"> beschikbaar stellen </w:t>
            </w:r>
            <w:r w:rsidR="008A06D1" w:rsidRPr="00385698">
              <w:rPr>
                <w:rFonts w:cs="Calibri"/>
                <w:color w:val="000000"/>
                <w:sz w:val="20"/>
                <w:szCs w:val="20"/>
                <w:lang w:eastAsia="nl-NL"/>
              </w:rPr>
              <w:t xml:space="preserve">gedurende </w:t>
            </w:r>
            <w:r w:rsidR="00FB15F9" w:rsidRPr="00385698">
              <w:rPr>
                <w:rFonts w:cs="Calibri"/>
                <w:color w:val="000000"/>
                <w:sz w:val="20"/>
                <w:szCs w:val="20"/>
                <w:lang w:eastAsia="nl-NL"/>
              </w:rPr>
              <w:t xml:space="preserve">de project en gebruiksfase </w:t>
            </w:r>
            <w:r w:rsidRPr="00385698">
              <w:rPr>
                <w:rFonts w:cs="Calibri"/>
                <w:color w:val="000000"/>
                <w:sz w:val="20"/>
                <w:szCs w:val="20"/>
                <w:lang w:eastAsia="nl-NL"/>
              </w:rPr>
              <w:t>waar beheerders van de gemeente beheertaken kunnen uitvoeren en opleidingen kunnen verzorgen.</w:t>
            </w:r>
          </w:p>
        </w:tc>
      </w:tr>
      <w:tr w:rsidR="009B2ECC" w:rsidRPr="00385698" w14:paraId="070A4C05" w14:textId="77777777" w:rsidTr="00992102">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50DE6A29" w14:textId="77777777" w:rsidR="009B2ECC" w:rsidRPr="00385698" w:rsidRDefault="009B2ECC" w:rsidP="00FE1AB5">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0D5B6A51" w14:textId="29CA22B8" w:rsidR="009B2ECC" w:rsidRPr="00385698" w:rsidRDefault="009B2ECC" w:rsidP="008801E2">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Onderbreking van beschikbaarheid en onderhoud vindt alleen plaats op vooraf overeengekomen dagen en tijdstippen én </w:t>
            </w:r>
            <w:r w:rsidR="002A2CAA" w:rsidRPr="00385698">
              <w:rPr>
                <w:rFonts w:eastAsia="Times New Roman" w:cstheme="minorHAnsi"/>
                <w:color w:val="000000"/>
                <w:sz w:val="20"/>
                <w:szCs w:val="20"/>
                <w:lang w:eastAsia="nl-NL"/>
              </w:rPr>
              <w:t xml:space="preserve">zoveel mogelijk </w:t>
            </w:r>
            <w:r w:rsidRPr="00385698">
              <w:rPr>
                <w:rFonts w:eastAsia="Times New Roman" w:cstheme="minorHAnsi"/>
                <w:color w:val="000000"/>
                <w:sz w:val="20"/>
                <w:szCs w:val="20"/>
                <w:lang w:eastAsia="nl-NL"/>
              </w:rPr>
              <w:t xml:space="preserve">buiten werktijd. </w:t>
            </w:r>
            <w:r w:rsidR="00166169" w:rsidRPr="00385698">
              <w:rPr>
                <w:rFonts w:eastAsia="Times New Roman" w:cstheme="minorHAnsi"/>
                <w:color w:val="000000"/>
                <w:sz w:val="20"/>
                <w:szCs w:val="20"/>
                <w:lang w:eastAsia="nl-NL"/>
              </w:rPr>
              <w:t>D</w:t>
            </w:r>
            <w:r w:rsidR="007765FA" w:rsidRPr="00385698">
              <w:rPr>
                <w:rFonts w:eastAsia="Times New Roman" w:cstheme="minorHAnsi"/>
                <w:color w:val="000000"/>
                <w:sz w:val="20"/>
                <w:szCs w:val="20"/>
                <w:lang w:eastAsia="nl-NL"/>
              </w:rPr>
              <w:t>e werkafspraken hierover leggen we vast in de SLA</w:t>
            </w:r>
            <w:r w:rsidR="00166169" w:rsidRPr="00385698">
              <w:rPr>
                <w:rFonts w:eastAsia="Times New Roman" w:cstheme="minorHAnsi"/>
                <w:color w:val="000000"/>
                <w:sz w:val="20"/>
                <w:szCs w:val="20"/>
                <w:lang w:eastAsia="nl-NL"/>
              </w:rPr>
              <w:t>.</w:t>
            </w:r>
          </w:p>
        </w:tc>
      </w:tr>
      <w:tr w:rsidR="009B2ECC" w:rsidRPr="00385698" w14:paraId="2D9A4053" w14:textId="77777777" w:rsidTr="00992102">
        <w:trPr>
          <w:trHeight w:val="396"/>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68115538" w14:textId="77777777" w:rsidR="009B2ECC" w:rsidRPr="00385698" w:rsidRDefault="009B2ECC" w:rsidP="00FE1AB5">
            <w:pPr>
              <w:pStyle w:val="Lijstalinea"/>
              <w:numPr>
                <w:ilvl w:val="0"/>
                <w:numId w:val="18"/>
              </w:numPr>
              <w:rPr>
                <w:rFonts w:cstheme="minorHAnsi"/>
                <w:sz w:val="20"/>
                <w:szCs w:val="20"/>
              </w:rPr>
            </w:pPr>
          </w:p>
        </w:tc>
        <w:tc>
          <w:tcPr>
            <w:tcW w:w="4394" w:type="pct"/>
          </w:tcPr>
          <w:p w14:paraId="0A3BA79F" w14:textId="4CFD60C7" w:rsidR="009B2ECC" w:rsidRPr="00385698" w:rsidRDefault="009B2ECC" w:rsidP="008801E2">
            <w:pPr>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 xml:space="preserve">De acceptatie- en productieomgeving periodiek </w:t>
            </w:r>
            <w:r w:rsidR="0090292A">
              <w:rPr>
                <w:rFonts w:cs="Calibri"/>
                <w:color w:val="000000"/>
                <w:sz w:val="20"/>
                <w:szCs w:val="20"/>
                <w:lang w:eastAsia="nl-NL"/>
              </w:rPr>
              <w:t>(semi)</w:t>
            </w:r>
            <w:r w:rsidR="000079EF">
              <w:rPr>
                <w:rFonts w:cs="Calibri"/>
                <w:color w:val="000000"/>
                <w:sz w:val="20"/>
                <w:szCs w:val="20"/>
                <w:lang w:eastAsia="nl-NL"/>
              </w:rPr>
              <w:t xml:space="preserve">geautomatiseerd </w:t>
            </w:r>
            <w:r w:rsidRPr="00385698">
              <w:rPr>
                <w:rFonts w:cs="Calibri"/>
                <w:color w:val="000000"/>
                <w:sz w:val="20"/>
                <w:szCs w:val="20"/>
                <w:lang w:eastAsia="nl-NL"/>
              </w:rPr>
              <w:t>synchroniseren</w:t>
            </w:r>
            <w:r w:rsidR="0037599A">
              <w:rPr>
                <w:rFonts w:cs="Calibri"/>
                <w:color w:val="000000"/>
                <w:sz w:val="20"/>
                <w:szCs w:val="20"/>
                <w:lang w:eastAsia="nl-NL"/>
              </w:rPr>
              <w:t xml:space="preserve">, tenminste </w:t>
            </w:r>
            <w:r w:rsidR="002B67C4">
              <w:rPr>
                <w:rFonts w:cs="Calibri"/>
                <w:color w:val="000000"/>
                <w:sz w:val="20"/>
                <w:szCs w:val="20"/>
                <w:lang w:eastAsia="nl-NL"/>
              </w:rPr>
              <w:t>tweemaal</w:t>
            </w:r>
            <w:r w:rsidR="0037599A">
              <w:rPr>
                <w:rFonts w:cs="Calibri"/>
                <w:color w:val="000000"/>
                <w:sz w:val="20"/>
                <w:szCs w:val="20"/>
                <w:lang w:eastAsia="nl-NL"/>
              </w:rPr>
              <w:t xml:space="preserve"> per jaar</w:t>
            </w:r>
            <w:r w:rsidRPr="00385698">
              <w:rPr>
                <w:rFonts w:cs="Calibri"/>
                <w:color w:val="000000"/>
                <w:sz w:val="20"/>
                <w:szCs w:val="20"/>
                <w:lang w:eastAsia="nl-NL"/>
              </w:rPr>
              <w:t xml:space="preserve">. </w:t>
            </w:r>
            <w:r w:rsidR="00145A22" w:rsidRPr="00385698">
              <w:rPr>
                <w:rFonts w:cs="Calibri"/>
                <w:color w:val="000000"/>
                <w:sz w:val="20"/>
                <w:szCs w:val="20"/>
                <w:lang w:eastAsia="nl-NL"/>
              </w:rPr>
              <w:t>Waarbij rekening wordt gehouden met de eis rondom de privacy van gegevens onder E70.</w:t>
            </w:r>
          </w:p>
        </w:tc>
      </w:tr>
      <w:tr w:rsidR="00D87CE0" w:rsidRPr="00385698" w14:paraId="35AA52CE" w14:textId="77777777" w:rsidTr="0099210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4FF51742" w14:textId="77777777" w:rsidR="00D87CE0" w:rsidRPr="00385698" w:rsidRDefault="00D87CE0" w:rsidP="00D87CE0">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088A1DEA" w14:textId="7E59F93C" w:rsidR="00D87CE0" w:rsidRPr="00385698" w:rsidRDefault="00D87CE0" w:rsidP="002B67C4">
            <w:p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Bij elke functionele wijziging van de ICT prestatie de gemeente vooraf -met voldoende tijd voor impactverwerking</w:t>
            </w:r>
            <w:r w:rsidR="00D07658" w:rsidRPr="00385698">
              <w:rPr>
                <w:rFonts w:cs="Calibri"/>
                <w:color w:val="000000"/>
                <w:sz w:val="20"/>
                <w:szCs w:val="20"/>
                <w:lang w:eastAsia="nl-NL"/>
              </w:rPr>
              <w:t>(minimaal 2 weken)</w:t>
            </w:r>
            <w:r w:rsidRPr="00385698">
              <w:rPr>
                <w:rFonts w:cs="Calibri"/>
                <w:color w:val="000000"/>
                <w:sz w:val="20"/>
                <w:szCs w:val="20"/>
                <w:lang w:eastAsia="nl-NL"/>
              </w:rPr>
              <w:t>- informeren via release notes.</w:t>
            </w:r>
            <w:r w:rsidR="00D43F63" w:rsidRPr="00385698">
              <w:rPr>
                <w:rFonts w:ascii="Segoe UI" w:eastAsia="Times New Roman" w:hAnsi="Segoe UI" w:cs="Segoe UI"/>
                <w:sz w:val="18"/>
                <w:szCs w:val="18"/>
                <w:lang w:eastAsia="nl-NL"/>
              </w:rPr>
              <w:t xml:space="preserve"> G</w:t>
            </w:r>
            <w:r w:rsidR="00D43F63" w:rsidRPr="00385698">
              <w:rPr>
                <w:rFonts w:cs="Calibri"/>
                <w:color w:val="000000"/>
                <w:sz w:val="20"/>
                <w:szCs w:val="20"/>
                <w:lang w:eastAsia="nl-NL"/>
              </w:rPr>
              <w:t>rotere releases worden eerst op ACCPT getest voor uitrol op PROD</w:t>
            </w:r>
          </w:p>
        </w:tc>
      </w:tr>
      <w:tr w:rsidR="00D87CE0" w:rsidRPr="00385698" w14:paraId="0667DD6C"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62377689" w14:textId="77777777" w:rsidR="00D87CE0" w:rsidRPr="00385698" w:rsidRDefault="00D87CE0" w:rsidP="00D87CE0">
            <w:pPr>
              <w:pStyle w:val="Lijstalinea"/>
              <w:numPr>
                <w:ilvl w:val="0"/>
                <w:numId w:val="18"/>
              </w:numPr>
              <w:rPr>
                <w:rFonts w:cstheme="minorHAnsi"/>
                <w:sz w:val="20"/>
                <w:szCs w:val="20"/>
              </w:rPr>
            </w:pPr>
          </w:p>
        </w:tc>
        <w:tc>
          <w:tcPr>
            <w:tcW w:w="4394" w:type="pct"/>
          </w:tcPr>
          <w:p w14:paraId="04CB4D79" w14:textId="77777777" w:rsidR="00D87CE0" w:rsidRPr="00385698" w:rsidRDefault="00D87CE0" w:rsidP="008801E2">
            <w:pPr>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Mogelijkheid bieden om minimaal de inrichtingsdata in de acceptatieomgeving op aanvraag te synchroniseren met de productieomgeving.</w:t>
            </w:r>
          </w:p>
        </w:tc>
      </w:tr>
      <w:tr w:rsidR="009B2ECC" w:rsidRPr="00385698" w14:paraId="4743E270" w14:textId="77777777" w:rsidTr="0099210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7D04327B" w14:textId="77777777" w:rsidR="009B2ECC" w:rsidRPr="00385698" w:rsidRDefault="009B2ECC" w:rsidP="00D87CE0">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40BFE418" w14:textId="635F60DE" w:rsidR="00C533A7" w:rsidRPr="00385698" w:rsidRDefault="002046D7" w:rsidP="00C533A7">
            <w:p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Voor functioneel beheer:</w:t>
            </w:r>
          </w:p>
          <w:p w14:paraId="54C968DF" w14:textId="24068D2E" w:rsidR="002046D7" w:rsidRPr="00385698" w:rsidRDefault="002046D7" w:rsidP="00C533A7">
            <w:pPr>
              <w:pStyle w:val="Lijstalinea"/>
              <w:numPr>
                <w:ilvl w:val="0"/>
                <w:numId w:val="30"/>
              </w:num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is geen programmeerkennis nodig:</w:t>
            </w:r>
          </w:p>
          <w:p w14:paraId="4DC91AF0" w14:textId="4C8EEC5C" w:rsidR="002046D7" w:rsidRPr="00385698" w:rsidRDefault="002046D7" w:rsidP="00C533A7">
            <w:pPr>
              <w:pStyle w:val="Lijstalinea"/>
              <w:numPr>
                <w:ilvl w:val="0"/>
                <w:numId w:val="30"/>
              </w:num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moet de functioneel beheerder zelf de autorisaties en stamtabellen kunnen inrichten en beheren.</w:t>
            </w:r>
          </w:p>
          <w:p w14:paraId="308A5DF9" w14:textId="3E69D2CF" w:rsidR="009B2ECC" w:rsidRPr="00385698" w:rsidRDefault="002046D7" w:rsidP="00F51C8E">
            <w:pPr>
              <w:pStyle w:val="Lijstalinea"/>
              <w:numPr>
                <w:ilvl w:val="0"/>
                <w:numId w:val="30"/>
              </w:num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kan snel en flexibel inspelen op wijzigingen in processen en kan die workflows aanpassen.</w:t>
            </w:r>
          </w:p>
        </w:tc>
      </w:tr>
      <w:tr w:rsidR="009B2ECC" w:rsidRPr="00385698" w14:paraId="301A1CF4"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61AC06DE" w14:textId="77777777" w:rsidR="009B2ECC" w:rsidRPr="00385698" w:rsidRDefault="009B2ECC" w:rsidP="00D87CE0">
            <w:pPr>
              <w:pStyle w:val="Lijstalinea"/>
              <w:numPr>
                <w:ilvl w:val="0"/>
                <w:numId w:val="18"/>
              </w:numPr>
              <w:rPr>
                <w:rFonts w:cstheme="minorHAnsi"/>
                <w:sz w:val="20"/>
                <w:szCs w:val="20"/>
              </w:rPr>
            </w:pPr>
          </w:p>
        </w:tc>
        <w:tc>
          <w:tcPr>
            <w:tcW w:w="4394" w:type="pct"/>
          </w:tcPr>
          <w:p w14:paraId="01A19D3F" w14:textId="7DA97DBF" w:rsidR="009B2ECC" w:rsidRPr="00385698" w:rsidRDefault="009B2ECC" w:rsidP="0059782F">
            <w:pPr>
              <w:ind w:left="-63"/>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 xml:space="preserve">Beheertaken kunnen uitvoeren terwijl gebruikers zijn ingelogd zonder dat dit consequenties heeft voor deze gebruikers of voor de performance van </w:t>
            </w:r>
            <w:r w:rsidR="00E33AE6" w:rsidRPr="00385698">
              <w:rPr>
                <w:rFonts w:cs="Calibri"/>
                <w:color w:val="000000"/>
                <w:sz w:val="20"/>
                <w:szCs w:val="20"/>
                <w:lang w:eastAsia="nl-NL"/>
              </w:rPr>
              <w:t>de ICT prestatie</w:t>
            </w:r>
            <w:r w:rsidRPr="00385698">
              <w:rPr>
                <w:rFonts w:cs="Calibri"/>
                <w:color w:val="000000"/>
                <w:sz w:val="20"/>
                <w:szCs w:val="20"/>
                <w:lang w:eastAsia="nl-NL"/>
              </w:rPr>
              <w:t>.</w:t>
            </w:r>
          </w:p>
        </w:tc>
      </w:tr>
      <w:tr w:rsidR="009F28A8" w:rsidRPr="00385698" w14:paraId="1E6D4878" w14:textId="77777777" w:rsidTr="00992102">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2E10C400" w14:textId="77777777" w:rsidR="009F28A8" w:rsidRPr="00385698" w:rsidRDefault="009F28A8" w:rsidP="009F28A8">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543C0A8B" w14:textId="722FA251" w:rsidR="009F28A8" w:rsidRPr="00385698" w:rsidRDefault="009F28A8">
            <w:pPr>
              <w:pStyle w:val="paragraph"/>
              <w:spacing w:after="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Theme="minorHAnsi" w:eastAsiaTheme="majorEastAsia" w:hAnsiTheme="minorHAnsi" w:cs="Segoe UI"/>
                <w:sz w:val="20"/>
                <w:szCs w:val="20"/>
              </w:rPr>
            </w:pPr>
            <w:r w:rsidRPr="00385698">
              <w:rPr>
                <w:rFonts w:asciiTheme="minorHAnsi" w:eastAsiaTheme="majorEastAsia" w:hAnsiTheme="minorHAnsi" w:cs="Segoe UI"/>
                <w:sz w:val="20"/>
                <w:szCs w:val="20"/>
              </w:rPr>
              <w:t>De oplossing kan voldoen aan de gemeentelijke huisstijl (logo</w:t>
            </w:r>
            <w:r w:rsidR="0060463C">
              <w:rPr>
                <w:rFonts w:asciiTheme="minorHAnsi" w:eastAsiaTheme="majorEastAsia" w:hAnsiTheme="minorHAnsi" w:cs="Segoe UI"/>
                <w:sz w:val="20"/>
                <w:szCs w:val="20"/>
              </w:rPr>
              <w:t>, kleur</w:t>
            </w:r>
            <w:r w:rsidRPr="00385698">
              <w:rPr>
                <w:rFonts w:asciiTheme="minorHAnsi" w:eastAsiaTheme="majorEastAsia" w:hAnsiTheme="minorHAnsi" w:cs="Segoe UI"/>
                <w:sz w:val="20"/>
                <w:szCs w:val="20"/>
              </w:rPr>
              <w:t xml:space="preserve"> en lettertype)</w:t>
            </w:r>
            <w:r w:rsidR="0045102F">
              <w:rPr>
                <w:rFonts w:asciiTheme="minorHAnsi" w:eastAsiaTheme="majorEastAsia" w:hAnsiTheme="minorHAnsi" w:cs="Segoe UI"/>
                <w:sz w:val="20"/>
                <w:szCs w:val="20"/>
              </w:rPr>
              <w:t xml:space="preserve"> door middel van configuratie</w:t>
            </w:r>
            <w:r w:rsidRPr="00385698">
              <w:rPr>
                <w:rFonts w:asciiTheme="minorHAnsi" w:eastAsiaTheme="majorEastAsia" w:hAnsiTheme="minorHAnsi" w:cs="Segoe UI"/>
                <w:sz w:val="20"/>
                <w:szCs w:val="20"/>
              </w:rPr>
              <w:t xml:space="preserve">. </w:t>
            </w:r>
          </w:p>
        </w:tc>
      </w:tr>
      <w:tr w:rsidR="002B2B1A" w:rsidRPr="00385698" w14:paraId="28A27E29" w14:textId="77777777" w:rsidTr="00992102">
        <w:trPr>
          <w:trHeight w:val="554"/>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1FBE8D5A" w14:textId="77777777" w:rsidR="002B2B1A" w:rsidRPr="00385698" w:rsidRDefault="002B2B1A" w:rsidP="009F28A8">
            <w:pPr>
              <w:pStyle w:val="Lijstalinea"/>
              <w:numPr>
                <w:ilvl w:val="0"/>
                <w:numId w:val="18"/>
              </w:numPr>
              <w:rPr>
                <w:rFonts w:cstheme="minorHAnsi"/>
                <w:sz w:val="20"/>
                <w:szCs w:val="20"/>
              </w:rPr>
            </w:pPr>
          </w:p>
        </w:tc>
        <w:tc>
          <w:tcPr>
            <w:tcW w:w="4394" w:type="pct"/>
          </w:tcPr>
          <w:p w14:paraId="6C418544" w14:textId="19FE23B1" w:rsidR="002B2B1A" w:rsidRPr="00385698" w:rsidRDefault="002B2B1A" w:rsidP="00EF1DAC">
            <w:pPr>
              <w:pStyle w:val="paragraph"/>
              <w:spacing w:after="0"/>
              <w:textAlignment w:val="baseline"/>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De ICT prestatie biedt de mogelijkheid om documenten (</w:t>
            </w:r>
            <w:r w:rsidR="00137842">
              <w:rPr>
                <w:rFonts w:asciiTheme="minorHAnsi" w:eastAsiaTheme="majorEastAsia" w:hAnsiTheme="minorHAnsi" w:cs="Segoe UI"/>
                <w:sz w:val="20"/>
                <w:szCs w:val="20"/>
              </w:rPr>
              <w:t>sjablonen</w:t>
            </w:r>
            <w:r w:rsidRPr="00385698">
              <w:rPr>
                <w:rFonts w:asciiTheme="minorHAnsi" w:eastAsiaTheme="majorEastAsia" w:hAnsiTheme="minorHAnsi" w:cs="Segoe UI"/>
                <w:sz w:val="20"/>
                <w:szCs w:val="20"/>
              </w:rPr>
              <w:t xml:space="preserve">) op te maken volgens de huisstijl van de gemeente </w:t>
            </w:r>
            <w:r w:rsidR="00EF1DAC">
              <w:rPr>
                <w:rFonts w:asciiTheme="minorHAnsi" w:eastAsiaTheme="majorEastAsia" w:hAnsiTheme="minorHAnsi" w:cs="Segoe UI"/>
                <w:sz w:val="20"/>
                <w:szCs w:val="20"/>
              </w:rPr>
              <w:t>Lansingerland</w:t>
            </w:r>
            <w:r w:rsidRPr="00385698">
              <w:rPr>
                <w:rFonts w:asciiTheme="minorHAnsi" w:eastAsiaTheme="majorEastAsia" w:hAnsiTheme="minorHAnsi" w:cs="Segoe UI"/>
                <w:sz w:val="20"/>
                <w:szCs w:val="20"/>
              </w:rPr>
              <w:t>.</w:t>
            </w:r>
            <w:r w:rsidR="00F15D87">
              <w:rPr>
                <w:rFonts w:asciiTheme="minorHAnsi" w:eastAsiaTheme="majorEastAsia" w:hAnsiTheme="minorHAnsi" w:cs="Segoe UI"/>
                <w:sz w:val="20"/>
                <w:szCs w:val="20"/>
              </w:rPr>
              <w:t xml:space="preserve"> Dit kan in de applicatie zelf of via integratie met </w:t>
            </w:r>
            <w:r w:rsidR="00EF1DAC">
              <w:rPr>
                <w:rFonts w:asciiTheme="minorHAnsi" w:eastAsiaTheme="majorEastAsia" w:hAnsiTheme="minorHAnsi" w:cs="Segoe UI"/>
                <w:sz w:val="20"/>
                <w:szCs w:val="20"/>
              </w:rPr>
              <w:t>c</w:t>
            </w:r>
            <w:r w:rsidR="005748D4">
              <w:rPr>
                <w:rFonts w:asciiTheme="minorHAnsi" w:eastAsiaTheme="majorEastAsia" w:hAnsiTheme="minorHAnsi" w:cs="Segoe UI"/>
                <w:sz w:val="20"/>
                <w:szCs w:val="20"/>
              </w:rPr>
              <w:t xml:space="preserve">, de standaard voor tekstproductie van de gemeente </w:t>
            </w:r>
            <w:r w:rsidR="00EF1DAC">
              <w:rPr>
                <w:rFonts w:asciiTheme="minorHAnsi" w:eastAsiaTheme="majorEastAsia" w:hAnsiTheme="minorHAnsi" w:cs="Segoe UI"/>
                <w:sz w:val="20"/>
                <w:szCs w:val="20"/>
              </w:rPr>
              <w:t>Lansingerland</w:t>
            </w:r>
            <w:r w:rsidR="005748D4">
              <w:rPr>
                <w:rFonts w:asciiTheme="minorHAnsi" w:eastAsiaTheme="majorEastAsia" w:hAnsiTheme="minorHAnsi" w:cs="Segoe UI"/>
                <w:sz w:val="20"/>
                <w:szCs w:val="20"/>
              </w:rPr>
              <w:t>.</w:t>
            </w:r>
            <w:r w:rsidR="00F36C69">
              <w:rPr>
                <w:rFonts w:asciiTheme="minorHAnsi" w:eastAsiaTheme="majorEastAsia" w:hAnsiTheme="minorHAnsi" w:cs="Segoe UI"/>
                <w:sz w:val="20"/>
                <w:szCs w:val="20"/>
              </w:rPr>
              <w:t xml:space="preserve"> Deze integratie dient gestandaardiseerd te zijn. </w:t>
            </w:r>
          </w:p>
        </w:tc>
      </w:tr>
      <w:tr w:rsidR="009B2ECC" w:rsidRPr="00385698" w14:paraId="77D4DB12" w14:textId="77777777" w:rsidTr="0099210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1E8C6241" w14:textId="77777777" w:rsidR="009B2ECC" w:rsidRPr="00385698" w:rsidRDefault="009B2ECC" w:rsidP="009F28A8">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0AAF080F" w14:textId="49A52B59" w:rsidR="009B2ECC" w:rsidRPr="00385698" w:rsidRDefault="009B2ECC" w:rsidP="008801E2">
            <w:p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Mogelijkheid bieden om zelf documentsjablonen te ontwikkelen met gebruik van voor ingevulde velden (prefill), opgehaald va</w:t>
            </w:r>
            <w:r w:rsidR="00C34D22">
              <w:rPr>
                <w:rFonts w:cs="Calibri"/>
                <w:color w:val="000000"/>
                <w:sz w:val="20"/>
                <w:szCs w:val="20"/>
                <w:lang w:eastAsia="nl-NL"/>
              </w:rPr>
              <w:t>n</w:t>
            </w:r>
            <w:r w:rsidRPr="00385698">
              <w:rPr>
                <w:rFonts w:cs="Calibri"/>
                <w:color w:val="000000"/>
                <w:sz w:val="20"/>
                <w:szCs w:val="20"/>
                <w:lang w:eastAsia="nl-NL"/>
              </w:rPr>
              <w:t xml:space="preserve">uit de casus of persoon. Voor de prefill zijn relevante in </w:t>
            </w:r>
            <w:r w:rsidR="00E33AE6" w:rsidRPr="00385698">
              <w:rPr>
                <w:rFonts w:cs="Calibri"/>
                <w:color w:val="000000"/>
                <w:sz w:val="20"/>
                <w:szCs w:val="20"/>
                <w:lang w:eastAsia="nl-NL"/>
              </w:rPr>
              <w:t>de ICT prestatie</w:t>
            </w:r>
            <w:r w:rsidRPr="00385698">
              <w:rPr>
                <w:rFonts w:cs="Calibri"/>
                <w:color w:val="000000"/>
                <w:sz w:val="20"/>
                <w:szCs w:val="20"/>
                <w:lang w:eastAsia="nl-NL"/>
              </w:rPr>
              <w:t xml:space="preserve"> geregistreerde gegevens beschikbaar.  </w:t>
            </w:r>
          </w:p>
        </w:tc>
      </w:tr>
      <w:tr w:rsidR="009B2ECC" w:rsidRPr="00385698" w14:paraId="5F949FB1"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329213ED" w14:textId="77777777" w:rsidR="009B2ECC" w:rsidRPr="00385698" w:rsidRDefault="009B2ECC" w:rsidP="009F28A8">
            <w:pPr>
              <w:pStyle w:val="Lijstalinea"/>
              <w:numPr>
                <w:ilvl w:val="0"/>
                <w:numId w:val="18"/>
              </w:numPr>
              <w:rPr>
                <w:rFonts w:cstheme="minorHAnsi"/>
                <w:sz w:val="20"/>
                <w:szCs w:val="20"/>
              </w:rPr>
            </w:pPr>
          </w:p>
        </w:tc>
        <w:tc>
          <w:tcPr>
            <w:tcW w:w="4394" w:type="pct"/>
          </w:tcPr>
          <w:p w14:paraId="60C779B3" w14:textId="4D9855EE" w:rsidR="009B2ECC" w:rsidRPr="00385698" w:rsidRDefault="009B2ECC" w:rsidP="008801E2">
            <w:pPr>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Mogelijkheid bieden om workflows flexibel in te richten en te configureren, waarbij termijnen tussen bepaalde stappen in te bouwen zijn in de workflow.</w:t>
            </w:r>
          </w:p>
        </w:tc>
      </w:tr>
      <w:tr w:rsidR="009B2ECC" w:rsidRPr="00385698" w14:paraId="5CAFE671" w14:textId="77777777" w:rsidTr="0099210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6DC55C6D" w14:textId="77777777" w:rsidR="009B2ECC" w:rsidRPr="00385698" w:rsidRDefault="009B2ECC" w:rsidP="009F28A8">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55FCC21E" w14:textId="6158BED1" w:rsidR="009B2ECC" w:rsidRPr="00385698" w:rsidRDefault="001D247D" w:rsidP="008801E2">
            <w:p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De oplossing moet het mogelijk maken om de werkvoorraad van gebruikers zowel individueel als in bulk te herverdelen, waarbij alle bijbehorende dossieronderdelen automatisch meeverhuizen.</w:t>
            </w:r>
            <w:r w:rsidR="009B2ECC" w:rsidRPr="00385698">
              <w:rPr>
                <w:rFonts w:cs="Calibri"/>
                <w:color w:val="000000"/>
                <w:sz w:val="20"/>
                <w:szCs w:val="20"/>
                <w:lang w:eastAsia="nl-NL"/>
              </w:rPr>
              <w:t xml:space="preserve">  </w:t>
            </w:r>
          </w:p>
        </w:tc>
      </w:tr>
      <w:tr w:rsidR="009B2ECC" w:rsidRPr="00385698" w14:paraId="538C4477"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4706A80B" w14:textId="77777777" w:rsidR="009B2ECC" w:rsidRPr="00385698" w:rsidRDefault="009B2ECC" w:rsidP="009F28A8">
            <w:pPr>
              <w:pStyle w:val="Lijstalinea"/>
              <w:numPr>
                <w:ilvl w:val="0"/>
                <w:numId w:val="18"/>
              </w:numPr>
              <w:rPr>
                <w:rFonts w:cstheme="minorHAnsi"/>
                <w:sz w:val="20"/>
                <w:szCs w:val="20"/>
              </w:rPr>
            </w:pPr>
          </w:p>
        </w:tc>
        <w:tc>
          <w:tcPr>
            <w:tcW w:w="4394" w:type="pct"/>
          </w:tcPr>
          <w:p w14:paraId="1EC05512" w14:textId="5D457269" w:rsidR="009B2ECC" w:rsidRPr="00385698" w:rsidRDefault="009B2ECC" w:rsidP="008801E2">
            <w:pPr>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 xml:space="preserve">Onderscheid kunnen maken tussen actieve en historische data. Dit om vervuiling van data in </w:t>
            </w:r>
            <w:r w:rsidR="00E33AE6" w:rsidRPr="00385698">
              <w:rPr>
                <w:rFonts w:cs="Calibri"/>
                <w:color w:val="000000"/>
                <w:sz w:val="20"/>
                <w:szCs w:val="20"/>
                <w:lang w:eastAsia="nl-NL"/>
              </w:rPr>
              <w:t>de ICT prestatie</w:t>
            </w:r>
            <w:r w:rsidRPr="00385698">
              <w:rPr>
                <w:rFonts w:cs="Calibri"/>
                <w:color w:val="000000"/>
                <w:sz w:val="20"/>
                <w:szCs w:val="20"/>
                <w:lang w:eastAsia="nl-NL"/>
              </w:rPr>
              <w:t xml:space="preserve"> tegen te gaan.</w:t>
            </w:r>
          </w:p>
        </w:tc>
      </w:tr>
      <w:tr w:rsidR="009B2ECC" w:rsidRPr="00385698" w14:paraId="2C47455A" w14:textId="77777777" w:rsidTr="0099210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06" w:type="pct"/>
            <w:tcBorders>
              <w:top w:val="none" w:sz="0" w:space="0" w:color="auto"/>
              <w:bottom w:val="none" w:sz="0" w:space="0" w:color="auto"/>
              <w:right w:val="none" w:sz="0" w:space="0" w:color="auto"/>
            </w:tcBorders>
          </w:tcPr>
          <w:p w14:paraId="27904A6B" w14:textId="77777777" w:rsidR="009B2ECC" w:rsidRPr="00385698" w:rsidRDefault="009B2ECC" w:rsidP="009F28A8">
            <w:pPr>
              <w:pStyle w:val="Lijstalinea"/>
              <w:numPr>
                <w:ilvl w:val="0"/>
                <w:numId w:val="18"/>
              </w:numPr>
              <w:rPr>
                <w:rFonts w:cstheme="minorHAnsi"/>
                <w:sz w:val="20"/>
                <w:szCs w:val="20"/>
              </w:rPr>
            </w:pPr>
          </w:p>
        </w:tc>
        <w:tc>
          <w:tcPr>
            <w:tcW w:w="4394" w:type="pct"/>
            <w:tcBorders>
              <w:top w:val="none" w:sz="0" w:space="0" w:color="auto"/>
              <w:bottom w:val="none" w:sz="0" w:space="0" w:color="auto"/>
            </w:tcBorders>
          </w:tcPr>
          <w:p w14:paraId="0A8BB263" w14:textId="644B6229" w:rsidR="009B2ECC" w:rsidRPr="00385698" w:rsidRDefault="009B2ECC" w:rsidP="008801E2">
            <w:pPr>
              <w:cnfStyle w:val="000000100000" w:firstRow="0" w:lastRow="0" w:firstColumn="0" w:lastColumn="0" w:oddVBand="0" w:evenVBand="0" w:oddHBand="1"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Een geautomatiseerd administratief proces in kunnen richten voor het afhandelen van de standaard taken.</w:t>
            </w:r>
          </w:p>
        </w:tc>
      </w:tr>
      <w:tr w:rsidR="009B2ECC" w:rsidRPr="00385698" w14:paraId="59C9B54C"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06" w:type="pct"/>
            <w:tcBorders>
              <w:right w:val="none" w:sz="0" w:space="0" w:color="auto"/>
            </w:tcBorders>
          </w:tcPr>
          <w:p w14:paraId="5AF0D624" w14:textId="77777777" w:rsidR="009B2ECC" w:rsidRPr="00385698" w:rsidRDefault="009B2ECC" w:rsidP="009F28A8">
            <w:pPr>
              <w:pStyle w:val="Lijstalinea"/>
              <w:numPr>
                <w:ilvl w:val="0"/>
                <w:numId w:val="18"/>
              </w:numPr>
              <w:rPr>
                <w:rFonts w:cstheme="minorHAnsi"/>
                <w:sz w:val="20"/>
                <w:szCs w:val="20"/>
              </w:rPr>
            </w:pPr>
          </w:p>
        </w:tc>
        <w:tc>
          <w:tcPr>
            <w:tcW w:w="4394" w:type="pct"/>
          </w:tcPr>
          <w:p w14:paraId="06A74333" w14:textId="1C914736" w:rsidR="009B2ECC" w:rsidRPr="00385698" w:rsidRDefault="009B2ECC" w:rsidP="008801E2">
            <w:pPr>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nl-NL"/>
              </w:rPr>
            </w:pPr>
            <w:r w:rsidRPr="00385698">
              <w:rPr>
                <w:rFonts w:cs="Calibri"/>
                <w:color w:val="000000"/>
                <w:sz w:val="20"/>
                <w:szCs w:val="20"/>
                <w:lang w:eastAsia="nl-NL"/>
              </w:rPr>
              <w:t xml:space="preserve">Consistentiecontrole uit kunnen voeren op de persoonsgegevens. Het gaat hierbij om een confrontatie tussen de persoonsgegevens in </w:t>
            </w:r>
            <w:r w:rsidR="00E33AE6" w:rsidRPr="00385698">
              <w:rPr>
                <w:rFonts w:cs="Calibri"/>
                <w:color w:val="000000"/>
                <w:sz w:val="20"/>
                <w:szCs w:val="20"/>
                <w:lang w:eastAsia="nl-NL"/>
              </w:rPr>
              <w:t>de ICT prestatie</w:t>
            </w:r>
            <w:r w:rsidRPr="00385698">
              <w:rPr>
                <w:rFonts w:cs="Calibri"/>
                <w:color w:val="000000"/>
                <w:sz w:val="20"/>
                <w:szCs w:val="20"/>
                <w:lang w:eastAsia="nl-NL"/>
              </w:rPr>
              <w:t xml:space="preserve"> en de actuele persoonsgegevens in de BRP.</w:t>
            </w:r>
            <w:r w:rsidR="00B27131" w:rsidRPr="00385698">
              <w:rPr>
                <w:rFonts w:cs="Calibri"/>
                <w:color w:val="000000"/>
                <w:sz w:val="20"/>
                <w:szCs w:val="20"/>
                <w:lang w:eastAsia="nl-NL"/>
              </w:rPr>
              <w:t xml:space="preserve"> </w:t>
            </w:r>
            <w:r w:rsidR="00477C11" w:rsidRPr="00385698">
              <w:rPr>
                <w:rFonts w:cs="Calibri"/>
                <w:color w:val="000000"/>
                <w:sz w:val="20"/>
                <w:szCs w:val="20"/>
                <w:lang w:eastAsia="nl-NL"/>
              </w:rPr>
              <w:t xml:space="preserve">In ieder geval bij het ophalen van </w:t>
            </w:r>
            <w:r w:rsidR="00B27131" w:rsidRPr="00385698">
              <w:rPr>
                <w:rFonts w:cs="Calibri"/>
                <w:color w:val="000000"/>
                <w:sz w:val="20"/>
                <w:szCs w:val="20"/>
                <w:lang w:eastAsia="nl-NL"/>
              </w:rPr>
              <w:t xml:space="preserve">lopende zaken, </w:t>
            </w:r>
            <w:r w:rsidR="00477C11" w:rsidRPr="00385698">
              <w:rPr>
                <w:rFonts w:cs="Calibri"/>
                <w:color w:val="000000"/>
                <w:sz w:val="20"/>
                <w:szCs w:val="20"/>
                <w:lang w:eastAsia="nl-NL"/>
              </w:rPr>
              <w:t xml:space="preserve">opstellen </w:t>
            </w:r>
            <w:r w:rsidR="00B27131" w:rsidRPr="00385698">
              <w:rPr>
                <w:rFonts w:cs="Calibri"/>
                <w:color w:val="000000"/>
                <w:sz w:val="20"/>
                <w:szCs w:val="20"/>
                <w:lang w:eastAsia="nl-NL"/>
              </w:rPr>
              <w:t>correspondentie</w:t>
            </w:r>
            <w:r w:rsidR="00477C11" w:rsidRPr="00385698">
              <w:rPr>
                <w:rFonts w:cs="Calibri"/>
                <w:color w:val="000000"/>
                <w:sz w:val="20"/>
                <w:szCs w:val="20"/>
                <w:lang w:eastAsia="nl-NL"/>
              </w:rPr>
              <w:t xml:space="preserve"> en afsluiten</w:t>
            </w:r>
            <w:r w:rsidR="00115075" w:rsidRPr="00385698">
              <w:rPr>
                <w:rFonts w:cs="Calibri"/>
                <w:color w:val="000000"/>
                <w:sz w:val="20"/>
                <w:szCs w:val="20"/>
                <w:lang w:eastAsia="nl-NL"/>
              </w:rPr>
              <w:t xml:space="preserve"> en heropenen</w:t>
            </w:r>
            <w:r w:rsidR="00477C11" w:rsidRPr="00385698">
              <w:rPr>
                <w:rFonts w:cs="Calibri"/>
                <w:color w:val="000000"/>
                <w:sz w:val="20"/>
                <w:szCs w:val="20"/>
                <w:lang w:eastAsia="nl-NL"/>
              </w:rPr>
              <w:t xml:space="preserve"> van zaken. </w:t>
            </w:r>
            <w:r w:rsidR="00B27131" w:rsidRPr="00385698">
              <w:rPr>
                <w:rFonts w:cs="Calibri"/>
                <w:color w:val="000000"/>
                <w:sz w:val="20"/>
                <w:szCs w:val="20"/>
                <w:lang w:eastAsia="nl-NL"/>
              </w:rPr>
              <w:t xml:space="preserve"> </w:t>
            </w:r>
            <w:r w:rsidR="00477C11" w:rsidRPr="00385698">
              <w:rPr>
                <w:rFonts w:cs="Calibri"/>
                <w:color w:val="000000"/>
                <w:sz w:val="20"/>
                <w:szCs w:val="20"/>
                <w:lang w:eastAsia="nl-NL"/>
              </w:rPr>
              <w:t>Daarnaast i</w:t>
            </w:r>
            <w:r w:rsidR="00B27131" w:rsidRPr="00385698">
              <w:rPr>
                <w:rFonts w:cs="Calibri"/>
                <w:color w:val="000000"/>
                <w:sz w:val="20"/>
                <w:szCs w:val="20"/>
                <w:lang w:eastAsia="nl-NL"/>
              </w:rPr>
              <w:t xml:space="preserve">ndien er een wijziging </w:t>
            </w:r>
            <w:r w:rsidR="00477C11" w:rsidRPr="00385698">
              <w:rPr>
                <w:rFonts w:cs="Calibri"/>
                <w:color w:val="000000"/>
                <w:sz w:val="20"/>
                <w:szCs w:val="20"/>
                <w:lang w:eastAsia="nl-NL"/>
              </w:rPr>
              <w:t xml:space="preserve">aan de kant van </w:t>
            </w:r>
            <w:r w:rsidR="00B27131" w:rsidRPr="00385698">
              <w:rPr>
                <w:rFonts w:cs="Calibri"/>
                <w:color w:val="000000"/>
                <w:sz w:val="20"/>
                <w:szCs w:val="20"/>
                <w:lang w:eastAsia="nl-NL"/>
              </w:rPr>
              <w:t xml:space="preserve">de BRP </w:t>
            </w:r>
            <w:r w:rsidR="00E66BBC" w:rsidRPr="00385698">
              <w:rPr>
                <w:rFonts w:cs="Calibri"/>
                <w:color w:val="000000"/>
                <w:sz w:val="20"/>
                <w:szCs w:val="20"/>
                <w:lang w:eastAsia="nl-NL"/>
              </w:rPr>
              <w:t>plaatsvindt</w:t>
            </w:r>
            <w:r w:rsidR="00B27131" w:rsidRPr="00385698">
              <w:rPr>
                <w:rFonts w:cs="Calibri"/>
                <w:color w:val="000000"/>
                <w:sz w:val="20"/>
                <w:szCs w:val="20"/>
                <w:lang w:eastAsia="nl-NL"/>
              </w:rPr>
              <w:t xml:space="preserve"> zoals verhuizing buiten </w:t>
            </w:r>
            <w:r w:rsidR="00EF1DAC">
              <w:rPr>
                <w:rFonts w:cs="Calibri"/>
                <w:color w:val="000000"/>
                <w:sz w:val="20"/>
                <w:szCs w:val="20"/>
                <w:lang w:eastAsia="nl-NL"/>
              </w:rPr>
              <w:t>Lansingerland</w:t>
            </w:r>
            <w:r w:rsidR="00115075" w:rsidRPr="00385698">
              <w:rPr>
                <w:rFonts w:cs="Calibri"/>
                <w:color w:val="000000"/>
                <w:sz w:val="20"/>
                <w:szCs w:val="20"/>
                <w:lang w:eastAsia="nl-NL"/>
              </w:rPr>
              <w:t>.</w:t>
            </w:r>
          </w:p>
        </w:tc>
      </w:tr>
    </w:tbl>
    <w:p w14:paraId="1630D49F" w14:textId="5807EEDB" w:rsidR="009E3BA8" w:rsidRPr="00385698" w:rsidRDefault="009E3BA8" w:rsidP="009E3BA8">
      <w:pPr>
        <w:pStyle w:val="Kop3"/>
      </w:pPr>
      <w:bookmarkStart w:id="6" w:name="_Toc194662792"/>
      <w:bookmarkStart w:id="7" w:name="_Toc213931405"/>
      <w:r w:rsidRPr="00385698">
        <w:t>Koppelingen</w:t>
      </w:r>
      <w:bookmarkEnd w:id="6"/>
      <w:bookmarkEnd w:id="7"/>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074"/>
      </w:tblGrid>
      <w:tr w:rsidR="009B2ECC" w:rsidRPr="00385698" w14:paraId="4AEC079B" w14:textId="77777777" w:rsidTr="2D0A39BE">
        <w:trPr>
          <w:cnfStyle w:val="100000000000" w:firstRow="1" w:lastRow="0" w:firstColumn="0" w:lastColumn="0" w:oddVBand="0" w:evenVBand="0" w:oddHBand="0" w:evenHBand="0" w:firstRowFirstColumn="0" w:firstRowLastColumn="0" w:lastRowFirstColumn="0" w:lastRowLastColumn="0"/>
          <w:trHeight w:val="373"/>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6A59A157" w14:textId="77777777" w:rsidR="009B2ECC" w:rsidRPr="00385698" w:rsidRDefault="009B2ECC">
            <w:pPr>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1895EE84" w14:textId="77777777" w:rsidR="009B2ECC" w:rsidRPr="00385698" w:rsidRDefault="009B2ECC">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8801E2" w:rsidRPr="00385698" w14:paraId="372F12AC" w14:textId="77777777" w:rsidTr="2D0A39BE">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616" w:type="pct"/>
          </w:tcPr>
          <w:p w14:paraId="7D83E146" w14:textId="77777777" w:rsidR="008801E2" w:rsidRPr="00385698" w:rsidRDefault="008801E2">
            <w:pPr>
              <w:rPr>
                <w:rFonts w:eastAsia="Times New Roman" w:cstheme="minorHAnsi"/>
                <w:color w:val="FFFFFF"/>
                <w:sz w:val="20"/>
                <w:szCs w:val="20"/>
                <w:lang w:eastAsia="nl-NL"/>
              </w:rPr>
            </w:pPr>
          </w:p>
        </w:tc>
        <w:tc>
          <w:tcPr>
            <w:tcW w:w="4384" w:type="pct"/>
          </w:tcPr>
          <w:p w14:paraId="476635E9" w14:textId="77777777" w:rsidR="008801E2" w:rsidRPr="00385698" w:rsidRDefault="008801E2">
            <w:pPr>
              <w:ind w:left="57"/>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FFFF"/>
                <w:sz w:val="20"/>
                <w:szCs w:val="20"/>
                <w:lang w:eastAsia="nl-NL"/>
              </w:rPr>
            </w:pPr>
          </w:p>
        </w:tc>
      </w:tr>
      <w:tr w:rsidR="009B2ECC" w:rsidRPr="00385698" w14:paraId="0CCA1EC4" w14:textId="77777777" w:rsidTr="2D0A39BE">
        <w:trPr>
          <w:trHeight w:val="689"/>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C189C26" w14:textId="77777777" w:rsidR="009B2ECC" w:rsidRPr="00385698" w:rsidRDefault="009B2ECC"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6DEBDEAA" w14:textId="3D6A9014" w:rsidR="009B2ECC" w:rsidRPr="00385698" w:rsidRDefault="009B2ECC"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sz w:val="20"/>
                <w:szCs w:val="20"/>
              </w:rPr>
              <w:t>Ge</w:t>
            </w:r>
            <w:r w:rsidR="00E343A6" w:rsidRPr="00385698">
              <w:rPr>
                <w:sz w:val="20"/>
                <w:szCs w:val="20"/>
              </w:rPr>
              <w:t>g</w:t>
            </w:r>
            <w:r w:rsidRPr="00385698">
              <w:rPr>
                <w:sz w:val="20"/>
                <w:szCs w:val="20"/>
              </w:rPr>
              <w:t xml:space="preserve">evensuitwisseling kunnen ondersteunen via </w:t>
            </w:r>
            <w:r w:rsidR="002E24E7" w:rsidRPr="00385698">
              <w:rPr>
                <w:sz w:val="20"/>
                <w:szCs w:val="20"/>
              </w:rPr>
              <w:t>API’s</w:t>
            </w:r>
            <w:r w:rsidRPr="00385698">
              <w:rPr>
                <w:sz w:val="20"/>
                <w:szCs w:val="20"/>
              </w:rPr>
              <w:t xml:space="preserve"> of standaard koppelvlakken (StUF) met andere systemen. De </w:t>
            </w:r>
            <w:r w:rsidR="002E24E7" w:rsidRPr="00385698">
              <w:rPr>
                <w:sz w:val="20"/>
                <w:szCs w:val="20"/>
              </w:rPr>
              <w:t>API’s</w:t>
            </w:r>
            <w:r w:rsidRPr="00385698">
              <w:rPr>
                <w:sz w:val="20"/>
                <w:szCs w:val="20"/>
              </w:rPr>
              <w:t xml:space="preserve"> kunnen standaardiseren. Gestandaardiseerde gegevensmodellen kunnen gebruiken waar deze beschikbaar zijn.</w:t>
            </w:r>
          </w:p>
        </w:tc>
      </w:tr>
      <w:tr w:rsidR="009B2ECC" w:rsidRPr="00385698" w14:paraId="2FE7BE4B" w14:textId="77777777" w:rsidTr="2D0A39BE">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5364DC9D" w14:textId="77777777" w:rsidR="009B2ECC" w:rsidRPr="00385698" w:rsidRDefault="009B2ECC" w:rsidP="009F28A8">
            <w:pPr>
              <w:pStyle w:val="Lijstalinea"/>
              <w:numPr>
                <w:ilvl w:val="0"/>
                <w:numId w:val="18"/>
              </w:numPr>
              <w:rPr>
                <w:rFonts w:eastAsia="Times New Roman" w:cstheme="minorHAnsi"/>
                <w:sz w:val="20"/>
                <w:szCs w:val="20"/>
                <w:lang w:eastAsia="nl-NL"/>
              </w:rPr>
            </w:pPr>
          </w:p>
        </w:tc>
        <w:tc>
          <w:tcPr>
            <w:tcW w:w="4384" w:type="pct"/>
            <w:tcBorders>
              <w:top w:val="none" w:sz="0" w:space="0" w:color="auto"/>
              <w:bottom w:val="none" w:sz="0" w:space="0" w:color="auto"/>
            </w:tcBorders>
            <w:hideMark/>
          </w:tcPr>
          <w:p w14:paraId="717BA7F8" w14:textId="3F8897DB" w:rsidR="009B2ECC" w:rsidRPr="00385698" w:rsidRDefault="00E33AE6"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De ICT prestatie</w:t>
            </w:r>
            <w:r w:rsidR="009B2ECC" w:rsidRPr="00385698">
              <w:rPr>
                <w:rFonts w:eastAsia="Times New Roman" w:cstheme="minorHAnsi"/>
                <w:sz w:val="20"/>
                <w:szCs w:val="20"/>
                <w:lang w:eastAsia="nl-NL"/>
              </w:rPr>
              <w:t xml:space="preserve"> voldoet aantoonbaar aan de volgende ICT-richtlijnen voor Koppelvlakken: </w:t>
            </w:r>
            <w:r w:rsidR="009B2ECC" w:rsidRPr="00385698">
              <w:rPr>
                <w:rFonts w:eastAsia="Times New Roman" w:cstheme="minorHAnsi"/>
                <w:sz w:val="20"/>
                <w:szCs w:val="20"/>
                <w:lang w:eastAsia="nl-NL"/>
              </w:rPr>
              <w:br/>
              <w:t>1. Het koppelvlak volledig kunnen ontkoppelen en onafhankelijk van elkaar kunnen laten functioneren;</w:t>
            </w:r>
            <w:r w:rsidR="009B2ECC" w:rsidRPr="00385698">
              <w:rPr>
                <w:rFonts w:eastAsia="Times New Roman" w:cstheme="minorHAnsi"/>
                <w:sz w:val="20"/>
                <w:szCs w:val="20"/>
                <w:lang w:eastAsia="nl-NL"/>
              </w:rPr>
              <w:br/>
              <w:t xml:space="preserve">2. Het koppelvlak volledig stateless kunnen maken ten opzichte van </w:t>
            </w:r>
            <w:r w:rsidRPr="00385698">
              <w:rPr>
                <w:rFonts w:eastAsia="Times New Roman" w:cstheme="minorHAnsi"/>
                <w:sz w:val="20"/>
                <w:szCs w:val="20"/>
                <w:lang w:eastAsia="nl-NL"/>
              </w:rPr>
              <w:t>de ICT prestatie</w:t>
            </w:r>
            <w:r w:rsidR="009B2ECC" w:rsidRPr="00385698">
              <w:rPr>
                <w:rFonts w:eastAsia="Times New Roman" w:cstheme="minorHAnsi"/>
                <w:sz w:val="20"/>
                <w:szCs w:val="20"/>
                <w:lang w:eastAsia="nl-NL"/>
              </w:rPr>
              <w:t xml:space="preserve">; </w:t>
            </w:r>
            <w:r w:rsidR="009B2ECC" w:rsidRPr="00385698">
              <w:rPr>
                <w:rFonts w:eastAsia="Times New Roman" w:cstheme="minorHAnsi"/>
                <w:sz w:val="20"/>
                <w:szCs w:val="20"/>
                <w:lang w:eastAsia="nl-NL"/>
              </w:rPr>
              <w:br/>
              <w:t>3. Het gekozen protocol dat via het koppelvlak loopt duidelijk kunnen vastleggen en volledig kunnen ondersteunen;</w:t>
            </w:r>
            <w:r w:rsidR="009B2ECC" w:rsidRPr="00385698">
              <w:rPr>
                <w:rFonts w:eastAsia="Times New Roman" w:cstheme="minorHAnsi"/>
                <w:sz w:val="20"/>
                <w:szCs w:val="20"/>
                <w:lang w:eastAsia="nl-NL"/>
              </w:rPr>
              <w:br/>
              <w:t xml:space="preserve">5. Het koppelvlak kunnen testen van en naar </w:t>
            </w:r>
            <w:r w:rsidRPr="00385698">
              <w:rPr>
                <w:rFonts w:eastAsia="Times New Roman" w:cstheme="minorHAnsi"/>
                <w:sz w:val="20"/>
                <w:szCs w:val="20"/>
                <w:lang w:eastAsia="nl-NL"/>
              </w:rPr>
              <w:t>de ICT prestatie</w:t>
            </w:r>
            <w:r w:rsidR="009B2ECC" w:rsidRPr="00385698">
              <w:rPr>
                <w:rFonts w:eastAsia="Times New Roman" w:cstheme="minorHAnsi"/>
                <w:sz w:val="20"/>
                <w:szCs w:val="20"/>
                <w:lang w:eastAsia="nl-NL"/>
              </w:rPr>
              <w:t>.</w:t>
            </w:r>
          </w:p>
        </w:tc>
      </w:tr>
      <w:tr w:rsidR="009B2ECC" w:rsidRPr="00385698" w14:paraId="0008BF8B" w14:textId="77777777" w:rsidTr="2D0A39BE">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87C1DFB" w14:textId="77777777" w:rsidR="009B2ECC" w:rsidRPr="00385698" w:rsidRDefault="009B2ECC"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46CBD9D1" w14:textId="77777777" w:rsidR="009929F3" w:rsidRPr="00385698" w:rsidRDefault="009B2ECC"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De inkomende en uitgaande data via koppelingen kunnen controleren op malafide code/Virussen/Trojans/Spam.</w:t>
            </w:r>
            <w:r w:rsidR="000957E4" w:rsidRPr="00385698">
              <w:rPr>
                <w:rFonts w:eastAsia="Times New Roman" w:cstheme="minorHAnsi"/>
                <w:color w:val="000000"/>
                <w:sz w:val="20"/>
                <w:szCs w:val="20"/>
                <w:lang w:eastAsia="nl-NL"/>
              </w:rPr>
              <w:t xml:space="preserve"> </w:t>
            </w:r>
          </w:p>
          <w:p w14:paraId="4D7797D6" w14:textId="2A7A0EDA" w:rsidR="009B2ECC" w:rsidRPr="00385698" w:rsidRDefault="009929F3"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Het doel is dat alle data en documenten virusvrij zijn als ze worden aangeboden. Dus niet alleen bij de endpoint van de gebruiker scannen maar ook bij binnenkomst in de applicatie scannen. Alle bestanden dienen gescand te worden. Daarnaast </w:t>
            </w:r>
            <w:r w:rsidR="004B5EC4" w:rsidRPr="00385698">
              <w:rPr>
                <w:rFonts w:eastAsia="Times New Roman" w:cstheme="minorHAnsi"/>
                <w:color w:val="000000"/>
                <w:sz w:val="20"/>
                <w:szCs w:val="20"/>
                <w:lang w:eastAsia="nl-NL"/>
              </w:rPr>
              <w:t>kan v</w:t>
            </w:r>
            <w:r w:rsidRPr="00385698">
              <w:rPr>
                <w:rFonts w:eastAsia="Times New Roman" w:cstheme="minorHAnsi"/>
                <w:color w:val="000000"/>
                <w:sz w:val="20"/>
                <w:szCs w:val="20"/>
                <w:lang w:eastAsia="nl-NL"/>
              </w:rPr>
              <w:t xml:space="preserve">ia de GUI bepaalde bestandtypes </w:t>
            </w:r>
            <w:r w:rsidR="004B5EC4" w:rsidRPr="00385698">
              <w:rPr>
                <w:rFonts w:eastAsia="Times New Roman" w:cstheme="minorHAnsi"/>
                <w:color w:val="000000"/>
                <w:sz w:val="20"/>
                <w:szCs w:val="20"/>
                <w:lang w:eastAsia="nl-NL"/>
              </w:rPr>
              <w:t xml:space="preserve">worden </w:t>
            </w:r>
            <w:r w:rsidRPr="00385698">
              <w:rPr>
                <w:rFonts w:eastAsia="Times New Roman" w:cstheme="minorHAnsi"/>
                <w:color w:val="000000"/>
                <w:sz w:val="20"/>
                <w:szCs w:val="20"/>
                <w:lang w:eastAsia="nl-NL"/>
              </w:rPr>
              <w:t>toestaan</w:t>
            </w:r>
            <w:r w:rsidR="004B5EC4" w:rsidRPr="00385698">
              <w:rPr>
                <w:rFonts w:eastAsia="Times New Roman" w:cstheme="minorHAnsi"/>
                <w:color w:val="000000"/>
                <w:sz w:val="20"/>
                <w:szCs w:val="20"/>
                <w:lang w:eastAsia="nl-NL"/>
              </w:rPr>
              <w:t>/uitgesloten</w:t>
            </w:r>
            <w:r w:rsidRPr="00385698">
              <w:rPr>
                <w:rFonts w:eastAsia="Times New Roman" w:cstheme="minorHAnsi"/>
                <w:color w:val="000000"/>
                <w:sz w:val="20"/>
                <w:szCs w:val="20"/>
                <w:lang w:eastAsia="nl-NL"/>
              </w:rPr>
              <w:t>.</w:t>
            </w:r>
          </w:p>
        </w:tc>
      </w:tr>
      <w:tr w:rsidR="009B2ECC" w:rsidRPr="00385698" w14:paraId="347183E4" w14:textId="77777777" w:rsidTr="2D0A39BE">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2B270B01" w14:textId="77777777" w:rsidR="009B2ECC" w:rsidRPr="00385698" w:rsidRDefault="009B2ECC"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4712B9DF" w14:textId="33004D24" w:rsidR="009B2ECC" w:rsidRPr="00385698" w:rsidRDefault="009B2ECC"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De leverancier zorgt voor de implementatie (technisch en functioneel) van koppelingen met andere (SaaS)applicaties</w:t>
            </w:r>
            <w:r w:rsidR="00F90FBD">
              <w:rPr>
                <w:rFonts w:eastAsia="Times New Roman" w:cstheme="minorHAnsi"/>
                <w:color w:val="000000"/>
                <w:sz w:val="20"/>
                <w:szCs w:val="20"/>
                <w:lang w:eastAsia="nl-NL"/>
              </w:rPr>
              <w:t xml:space="preserve"> als verantwoordelijke voor de integratie van de eigen applicati</w:t>
            </w:r>
            <w:r w:rsidR="005C6B2F">
              <w:rPr>
                <w:rFonts w:eastAsia="Times New Roman" w:cstheme="minorHAnsi"/>
                <w:color w:val="000000"/>
                <w:sz w:val="20"/>
                <w:szCs w:val="20"/>
                <w:lang w:eastAsia="nl-NL"/>
              </w:rPr>
              <w:t>e</w:t>
            </w:r>
            <w:r w:rsidR="00EC305A">
              <w:rPr>
                <w:rFonts w:eastAsia="Times New Roman" w:cstheme="minorHAnsi"/>
                <w:color w:val="000000"/>
                <w:sz w:val="20"/>
                <w:szCs w:val="20"/>
                <w:lang w:eastAsia="nl-NL"/>
              </w:rPr>
              <w:t xml:space="preserve">. Van de leverancier wordt medewerking verwacht in </w:t>
            </w:r>
            <w:r w:rsidR="00D30C8C">
              <w:rPr>
                <w:rFonts w:eastAsia="Times New Roman" w:cstheme="minorHAnsi"/>
                <w:color w:val="000000"/>
                <w:sz w:val="20"/>
                <w:szCs w:val="20"/>
                <w:lang w:eastAsia="nl-NL"/>
              </w:rPr>
              <w:t>projecten voor koppelingen onder leiding van een derde partij</w:t>
            </w:r>
            <w:r w:rsidRPr="00385698">
              <w:rPr>
                <w:rFonts w:eastAsia="Times New Roman" w:cstheme="minorHAnsi"/>
                <w:color w:val="000000"/>
                <w:sz w:val="20"/>
                <w:szCs w:val="20"/>
                <w:lang w:eastAsia="nl-NL"/>
              </w:rPr>
              <w:t xml:space="preserve">. De gemeente </w:t>
            </w:r>
            <w:r w:rsidR="00EF1DAC">
              <w:rPr>
                <w:rFonts w:eastAsia="Times New Roman" w:cstheme="minorHAnsi"/>
                <w:color w:val="000000"/>
                <w:sz w:val="20"/>
                <w:szCs w:val="20"/>
                <w:lang w:eastAsia="nl-NL"/>
              </w:rPr>
              <w:t>Lansingerland</w:t>
            </w:r>
            <w:r w:rsidRPr="00385698">
              <w:rPr>
                <w:rFonts w:eastAsia="Times New Roman" w:cstheme="minorHAnsi"/>
                <w:color w:val="000000"/>
                <w:sz w:val="20"/>
                <w:szCs w:val="20"/>
                <w:lang w:eastAsia="nl-NL"/>
              </w:rPr>
              <w:t xml:space="preserve"> stelt daarbij de informatiebeveiligingskaders vast. Het gaat hier om bestaande en in de toekomst nog aan te leggen koppelingen met andere (SaaS) leveranciers.</w:t>
            </w:r>
            <w:r w:rsidR="00AC0B63">
              <w:rPr>
                <w:rFonts w:eastAsia="Times New Roman" w:cstheme="minorHAnsi"/>
                <w:color w:val="000000"/>
                <w:sz w:val="20"/>
                <w:szCs w:val="20"/>
                <w:lang w:eastAsia="nl-NL"/>
              </w:rPr>
              <w:t xml:space="preserve"> </w:t>
            </w:r>
          </w:p>
        </w:tc>
      </w:tr>
      <w:tr w:rsidR="00D637E9" w:rsidRPr="00385698" w14:paraId="406F2298" w14:textId="77777777" w:rsidTr="2D0A39BE">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88B2EBA" w14:textId="77777777" w:rsidR="00D637E9" w:rsidRPr="00D947D0" w:rsidRDefault="00D637E9" w:rsidP="009F28A8">
            <w:pPr>
              <w:pStyle w:val="Lijstalinea"/>
              <w:numPr>
                <w:ilvl w:val="0"/>
                <w:numId w:val="18"/>
              </w:numPr>
              <w:rPr>
                <w:rStyle w:val="Verwijzingopmerking"/>
              </w:rPr>
            </w:pPr>
          </w:p>
        </w:tc>
        <w:tc>
          <w:tcPr>
            <w:tcW w:w="4384" w:type="pct"/>
          </w:tcPr>
          <w:p w14:paraId="0C44A4B3" w14:textId="5A75BEA1" w:rsidR="00D637E9" w:rsidRPr="00385698" w:rsidRDefault="00D637E9" w:rsidP="009F5BA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Maximale data ontsluiting kunnen bieden; geregistreerde functionele data is via </w:t>
            </w:r>
            <w:r w:rsidR="002E24E7" w:rsidRPr="00385698">
              <w:rPr>
                <w:rFonts w:eastAsia="Times New Roman" w:cstheme="minorHAnsi"/>
                <w:color w:val="000000"/>
                <w:sz w:val="20"/>
                <w:szCs w:val="20"/>
                <w:lang w:eastAsia="nl-NL"/>
              </w:rPr>
              <w:t>API’s</w:t>
            </w:r>
            <w:r w:rsidRPr="00385698">
              <w:rPr>
                <w:rFonts w:eastAsia="Times New Roman" w:cstheme="minorHAnsi"/>
                <w:color w:val="000000"/>
                <w:sz w:val="20"/>
                <w:szCs w:val="20"/>
                <w:lang w:eastAsia="nl-NL"/>
              </w:rPr>
              <w:t xml:space="preserve"> of ETL te ontsluiten.</w:t>
            </w:r>
            <w:r w:rsidR="00841723">
              <w:rPr>
                <w:rFonts w:eastAsia="Times New Roman" w:cstheme="minorHAnsi"/>
                <w:color w:val="000000"/>
                <w:sz w:val="20"/>
                <w:szCs w:val="20"/>
                <w:lang w:eastAsia="nl-NL"/>
              </w:rPr>
              <w:t xml:space="preserve"> Gemeente </w:t>
            </w:r>
            <w:r w:rsidR="00EF1DAC">
              <w:rPr>
                <w:rFonts w:eastAsia="Times New Roman" w:cstheme="minorHAnsi"/>
                <w:color w:val="000000"/>
                <w:sz w:val="20"/>
                <w:szCs w:val="20"/>
                <w:lang w:eastAsia="nl-NL"/>
              </w:rPr>
              <w:t>Lansingerland</w:t>
            </w:r>
            <w:r w:rsidR="00841723">
              <w:rPr>
                <w:rFonts w:eastAsia="Times New Roman" w:cstheme="minorHAnsi"/>
                <w:color w:val="000000"/>
                <w:sz w:val="20"/>
                <w:szCs w:val="20"/>
                <w:lang w:eastAsia="nl-NL"/>
              </w:rPr>
              <w:t xml:space="preserve"> </w:t>
            </w:r>
            <w:r w:rsidR="00A6447F">
              <w:rPr>
                <w:rFonts w:eastAsia="Times New Roman" w:cstheme="minorHAnsi"/>
                <w:color w:val="000000"/>
                <w:sz w:val="20"/>
                <w:szCs w:val="20"/>
                <w:lang w:eastAsia="nl-NL"/>
              </w:rPr>
              <w:t>heeft de mogelijkheid aan te geven</w:t>
            </w:r>
            <w:r w:rsidR="00841723">
              <w:rPr>
                <w:rFonts w:eastAsia="Times New Roman" w:cstheme="minorHAnsi"/>
                <w:color w:val="000000"/>
                <w:sz w:val="20"/>
                <w:szCs w:val="20"/>
                <w:lang w:eastAsia="nl-NL"/>
              </w:rPr>
              <w:t xml:space="preserve"> welke gegevens ontsloten moeten worden. </w:t>
            </w:r>
          </w:p>
        </w:tc>
      </w:tr>
      <w:tr w:rsidR="00D637E9" w:rsidRPr="00385698" w14:paraId="459F80E9" w14:textId="77777777" w:rsidTr="2D0A39BE">
        <w:trPr>
          <w:cnfStyle w:val="000000100000" w:firstRow="0" w:lastRow="0" w:firstColumn="0" w:lastColumn="0" w:oddVBand="0" w:evenVBand="0" w:oddHBand="1"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696BC4AC" w14:textId="77777777" w:rsidR="00D637E9" w:rsidRPr="00385698" w:rsidRDefault="00D637E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6664D72B" w14:textId="235C9FD2" w:rsidR="00D637E9" w:rsidRPr="00385698" w:rsidRDefault="00D637E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 xml:space="preserve">De communicatie met de infrastructuur van gemeente </w:t>
            </w:r>
            <w:r w:rsidR="00EF1DAC">
              <w:rPr>
                <w:rFonts w:eastAsia="Times New Roman" w:cstheme="minorHAnsi"/>
                <w:sz w:val="20"/>
                <w:szCs w:val="20"/>
                <w:lang w:eastAsia="nl-NL"/>
              </w:rPr>
              <w:t>Lansingerland</w:t>
            </w:r>
            <w:r w:rsidRPr="00385698">
              <w:rPr>
                <w:rFonts w:eastAsia="Times New Roman" w:cstheme="minorHAnsi"/>
                <w:sz w:val="20"/>
                <w:szCs w:val="20"/>
                <w:lang w:eastAsia="nl-NL"/>
              </w:rPr>
              <w:t xml:space="preserve"> kunnen beperken tot de daarvoor bestemde koppelvlakken.</w:t>
            </w:r>
          </w:p>
        </w:tc>
      </w:tr>
      <w:tr w:rsidR="00D637E9" w:rsidRPr="00385698" w14:paraId="41D3037B" w14:textId="77777777" w:rsidTr="2D0A39BE">
        <w:trPr>
          <w:trHeight w:val="51"/>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32140E4" w14:textId="06F36BE9" w:rsidR="00D637E9" w:rsidRPr="00385698" w:rsidRDefault="00D637E9" w:rsidP="009F28A8">
            <w:pPr>
              <w:pStyle w:val="Lijstalinea"/>
              <w:numPr>
                <w:ilvl w:val="0"/>
                <w:numId w:val="18"/>
              </w:numPr>
              <w:rPr>
                <w:rFonts w:eastAsia="Times New Roman" w:cstheme="minorHAnsi"/>
                <w:color w:val="000000"/>
                <w:sz w:val="20"/>
                <w:szCs w:val="20"/>
                <w:lang w:eastAsia="nl-NL"/>
              </w:rPr>
            </w:pPr>
          </w:p>
        </w:tc>
        <w:tc>
          <w:tcPr>
            <w:tcW w:w="4384" w:type="pct"/>
          </w:tcPr>
          <w:p w14:paraId="7DC320EC" w14:textId="669F2DEF" w:rsidR="00D637E9" w:rsidRPr="00385698" w:rsidRDefault="00D637E9" w:rsidP="2D0A39BE">
            <w:p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nl-NL"/>
              </w:rPr>
            </w:pPr>
            <w:r w:rsidRPr="2D0A39BE">
              <w:rPr>
                <w:rFonts w:eastAsia="Times New Roman"/>
                <w:sz w:val="20"/>
                <w:szCs w:val="20"/>
                <w:lang w:eastAsia="nl-NL"/>
              </w:rPr>
              <w:t xml:space="preserve">Is er nog een voorkeur voor de routing en verwerking van bijv. API of </w:t>
            </w:r>
            <w:r w:rsidR="7BA3A3E2" w:rsidRPr="2D0A39BE">
              <w:rPr>
                <w:rFonts w:eastAsia="Times New Roman"/>
                <w:sz w:val="20"/>
                <w:szCs w:val="20"/>
                <w:lang w:eastAsia="nl-NL"/>
              </w:rPr>
              <w:t>StUF</w:t>
            </w:r>
            <w:r w:rsidRPr="2D0A39BE">
              <w:rPr>
                <w:rFonts w:eastAsia="Times New Roman"/>
                <w:sz w:val="20"/>
                <w:szCs w:val="20"/>
                <w:lang w:eastAsia="nl-NL"/>
              </w:rPr>
              <w:t>? Denk aan inzetten van een API-gateway? Verschil tussen intern-extern versus extern-extern?</w:t>
            </w:r>
          </w:p>
        </w:tc>
      </w:tr>
      <w:tr w:rsidR="009B2ECC" w:rsidRPr="00385698" w14:paraId="7D0BAF7A" w14:textId="77777777" w:rsidTr="2D0A39BE">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07F736BE" w14:textId="77777777" w:rsidR="009B2ECC" w:rsidRPr="00385698" w:rsidRDefault="009B2EC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tcPr>
          <w:p w14:paraId="222192DB" w14:textId="1298E7D7" w:rsidR="009B2ECC" w:rsidRPr="00385698" w:rsidRDefault="005F32A6"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Printen dient veilig te gebeuren. </w:t>
            </w:r>
            <w:r w:rsidR="00472B4A" w:rsidRPr="00385698">
              <w:rPr>
                <w:rFonts w:eastAsia="Times New Roman" w:cstheme="minorHAnsi"/>
                <w:color w:val="000000"/>
                <w:sz w:val="20"/>
                <w:szCs w:val="20"/>
                <w:lang w:eastAsia="nl-NL"/>
              </w:rPr>
              <w:t xml:space="preserve">Printen via het </w:t>
            </w:r>
            <w:r w:rsidRPr="00385698">
              <w:rPr>
                <w:rFonts w:eastAsia="Times New Roman" w:cstheme="minorHAnsi"/>
                <w:color w:val="000000"/>
                <w:sz w:val="20"/>
                <w:szCs w:val="20"/>
                <w:lang w:eastAsia="nl-NL"/>
              </w:rPr>
              <w:t>IPPS</w:t>
            </w:r>
            <w:r w:rsidR="00472B4A" w:rsidRPr="00385698">
              <w:rPr>
                <w:rFonts w:eastAsia="Times New Roman" w:cstheme="minorHAnsi"/>
                <w:color w:val="000000"/>
                <w:sz w:val="20"/>
                <w:szCs w:val="20"/>
                <w:lang w:eastAsia="nl-NL"/>
              </w:rPr>
              <w:t>-protocol</w:t>
            </w:r>
            <w:r w:rsidRPr="00385698">
              <w:rPr>
                <w:rFonts w:eastAsia="Times New Roman" w:cstheme="minorHAnsi"/>
                <w:color w:val="000000"/>
                <w:sz w:val="20"/>
                <w:szCs w:val="20"/>
                <w:lang w:eastAsia="nl-NL"/>
              </w:rPr>
              <w:t xml:space="preserve"> is de eis indien de printopdracht vanuit uw omgeving wordt geïnitieerd. Bij inzet van andere oplossingen dient de vergelijkbare veiligheid aangetoond te worden.</w:t>
            </w:r>
          </w:p>
        </w:tc>
      </w:tr>
    </w:tbl>
    <w:p w14:paraId="4457C5F1" w14:textId="42E4246D" w:rsidR="009E3BA8" w:rsidRPr="00385698" w:rsidRDefault="009E3BA8" w:rsidP="009E3BA8">
      <w:pPr>
        <w:pStyle w:val="Kop3"/>
        <w:rPr>
          <w:rFonts w:eastAsia="MS Gothic" w:cs="Times New Roman"/>
        </w:rPr>
      </w:pPr>
      <w:bookmarkStart w:id="8" w:name="_Toc194662793"/>
      <w:bookmarkStart w:id="9" w:name="_Toc213931406"/>
      <w:r w:rsidRPr="00385698">
        <w:t>Z</w:t>
      </w:r>
      <w:r w:rsidRPr="00385698">
        <w:rPr>
          <w:rFonts w:eastAsia="MS Gothic" w:cs="Times New Roman"/>
        </w:rPr>
        <w:t>aakgericht werken en geautomatiseerde rechtmatige archivering</w:t>
      </w:r>
      <w:bookmarkEnd w:id="8"/>
      <w:bookmarkEnd w:id="9"/>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9B2ECC" w:rsidRPr="00385698" w14:paraId="178136C6" w14:textId="77777777" w:rsidTr="00992102">
        <w:trPr>
          <w:cnfStyle w:val="100000000000" w:firstRow="1" w:lastRow="0" w:firstColumn="0" w:lastColumn="0" w:oddVBand="0" w:evenVBand="0" w:oddHBand="0" w:evenHBand="0" w:firstRowFirstColumn="0" w:firstRowLastColumn="0" w:lastRowFirstColumn="0" w:lastRowLastColumn="0"/>
          <w:trHeight w:val="389"/>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76519AAB" w14:textId="77777777" w:rsidR="009B2ECC" w:rsidRPr="00385698" w:rsidRDefault="009B2ECC">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3F4364DD" w14:textId="77777777" w:rsidR="009B2ECC" w:rsidRPr="00385698" w:rsidRDefault="009B2ECC">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9B2ECC" w:rsidRPr="00385698" w14:paraId="097490AA" w14:textId="77777777" w:rsidTr="00992102">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531EFE27" w14:textId="719049E6" w:rsidR="009B2ECC" w:rsidRPr="00385698" w:rsidRDefault="009B2EC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hideMark/>
          </w:tcPr>
          <w:p w14:paraId="61976E6F" w14:textId="24EE5733" w:rsidR="009B2ECC" w:rsidRPr="00385698" w:rsidRDefault="009B2ECC"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 xml:space="preserve">Het is mogelijk om </w:t>
            </w:r>
            <w:r w:rsidR="00E33AE6" w:rsidRPr="00385698">
              <w:rPr>
                <w:rFonts w:eastAsia="Times New Roman" w:cstheme="minorHAnsi"/>
                <w:sz w:val="20"/>
                <w:szCs w:val="20"/>
                <w:lang w:eastAsia="nl-NL"/>
              </w:rPr>
              <w:t>de ICT prestatie</w:t>
            </w:r>
            <w:r w:rsidRPr="00385698">
              <w:rPr>
                <w:rFonts w:eastAsia="Times New Roman" w:cstheme="minorHAnsi"/>
                <w:sz w:val="20"/>
                <w:szCs w:val="20"/>
                <w:lang w:eastAsia="nl-NL"/>
              </w:rPr>
              <w:t xml:space="preserve"> te koppelen met het zaaksysteem/DMS </w:t>
            </w:r>
            <w:r w:rsidR="00691DCA" w:rsidRPr="00385698">
              <w:rPr>
                <w:rFonts w:eastAsia="Times New Roman" w:cstheme="minorHAnsi"/>
                <w:sz w:val="20"/>
                <w:szCs w:val="20"/>
                <w:lang w:eastAsia="nl-NL"/>
              </w:rPr>
              <w:t>(Dimpact)</w:t>
            </w:r>
            <w:r w:rsidRPr="00385698">
              <w:rPr>
                <w:rFonts w:eastAsia="Times New Roman" w:cstheme="minorHAnsi"/>
                <w:sz w:val="20"/>
                <w:szCs w:val="20"/>
                <w:lang w:eastAsia="nl-NL"/>
              </w:rPr>
              <w:t xml:space="preserve"> van de gemeente middels StUF-ZKN</w:t>
            </w:r>
            <w:r w:rsidR="00D947D0">
              <w:rPr>
                <w:rFonts w:eastAsia="Times New Roman" w:cstheme="minorHAnsi"/>
                <w:sz w:val="20"/>
                <w:szCs w:val="20"/>
                <w:lang w:eastAsia="nl-NL"/>
              </w:rPr>
              <w:t xml:space="preserve"> </w:t>
            </w:r>
            <w:r w:rsidR="001533E8">
              <w:rPr>
                <w:rFonts w:eastAsia="Times New Roman" w:cstheme="minorHAnsi"/>
                <w:sz w:val="20"/>
                <w:szCs w:val="20"/>
                <w:lang w:eastAsia="nl-NL"/>
              </w:rPr>
              <w:t>of de zaak-DMS API</w:t>
            </w:r>
            <w:r w:rsidRPr="00385698">
              <w:rPr>
                <w:rFonts w:eastAsia="Times New Roman" w:cstheme="minorHAnsi"/>
                <w:sz w:val="20"/>
                <w:szCs w:val="20"/>
                <w:lang w:eastAsia="nl-NL"/>
              </w:rPr>
              <w:t xml:space="preserve">. De Gemma standaard Regie- en Zaakservices en de Gemma standaard Zaak- </w:t>
            </w:r>
            <w:r w:rsidR="007415C7" w:rsidRPr="00385698">
              <w:rPr>
                <w:rFonts w:eastAsia="Times New Roman" w:cstheme="minorHAnsi"/>
                <w:sz w:val="20"/>
                <w:szCs w:val="20"/>
                <w:lang w:eastAsia="nl-NL"/>
              </w:rPr>
              <w:t xml:space="preserve">en </w:t>
            </w:r>
            <w:r w:rsidRPr="00385698">
              <w:rPr>
                <w:rFonts w:eastAsia="Times New Roman" w:cstheme="minorHAnsi"/>
                <w:sz w:val="20"/>
                <w:szCs w:val="20"/>
                <w:lang w:eastAsia="nl-NL"/>
              </w:rPr>
              <w:t xml:space="preserve">document Service kunnen worden gebruikt door </w:t>
            </w:r>
            <w:r w:rsidR="00E33AE6" w:rsidRPr="00385698">
              <w:rPr>
                <w:rFonts w:eastAsia="Times New Roman" w:cstheme="minorHAnsi"/>
                <w:sz w:val="20"/>
                <w:szCs w:val="20"/>
                <w:lang w:eastAsia="nl-NL"/>
              </w:rPr>
              <w:t>de ICT prestatie</w:t>
            </w:r>
            <w:r w:rsidRPr="00385698">
              <w:rPr>
                <w:rFonts w:eastAsia="Times New Roman" w:cstheme="minorHAnsi"/>
                <w:sz w:val="20"/>
                <w:szCs w:val="20"/>
                <w:lang w:eastAsia="nl-NL"/>
              </w:rPr>
              <w:t>. </w:t>
            </w:r>
          </w:p>
        </w:tc>
      </w:tr>
      <w:tr w:rsidR="009B2ECC" w:rsidRPr="00385698" w14:paraId="0543AFF8" w14:textId="77777777" w:rsidTr="00992102">
        <w:trPr>
          <w:trHeight w:val="9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E4A00C5" w14:textId="77777777" w:rsidR="009B2ECC" w:rsidRPr="00385698" w:rsidRDefault="009B2ECC" w:rsidP="009F28A8">
            <w:pPr>
              <w:pStyle w:val="Lijstalinea"/>
              <w:numPr>
                <w:ilvl w:val="0"/>
                <w:numId w:val="18"/>
              </w:numPr>
              <w:rPr>
                <w:rFonts w:cstheme="minorHAnsi"/>
                <w:sz w:val="20"/>
                <w:szCs w:val="20"/>
              </w:rPr>
            </w:pPr>
          </w:p>
        </w:tc>
        <w:tc>
          <w:tcPr>
            <w:tcW w:w="4384" w:type="pct"/>
          </w:tcPr>
          <w:p w14:paraId="139CE681" w14:textId="4BE3C911" w:rsidR="009B2ECC" w:rsidRPr="00385698" w:rsidRDefault="009B2ECC" w:rsidP="002E24E7">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85698">
              <w:rPr>
                <w:rFonts w:eastAsia="Times New Roman" w:cstheme="minorHAnsi"/>
                <w:sz w:val="20"/>
                <w:szCs w:val="20"/>
                <w:lang w:eastAsia="nl-NL"/>
              </w:rPr>
              <w:t>Informatieobjecten en bijbehorende metadata onherstelbaar kunnen vernietigen</w:t>
            </w:r>
            <w:r w:rsidR="00667AFE">
              <w:rPr>
                <w:rFonts w:eastAsia="Times New Roman" w:cstheme="minorHAnsi"/>
                <w:sz w:val="20"/>
                <w:szCs w:val="20"/>
                <w:lang w:eastAsia="nl-NL"/>
              </w:rPr>
              <w:t xml:space="preserve">, conform de </w:t>
            </w:r>
            <w:r w:rsidR="00875D12">
              <w:rPr>
                <w:rFonts w:eastAsia="Times New Roman" w:cstheme="minorHAnsi"/>
                <w:sz w:val="20"/>
                <w:szCs w:val="20"/>
                <w:lang w:eastAsia="nl-NL"/>
              </w:rPr>
              <w:t>bepalingen hierover in archiefwet</w:t>
            </w:r>
            <w:r w:rsidRPr="00385698">
              <w:rPr>
                <w:rFonts w:eastAsia="Times New Roman" w:cstheme="minorHAnsi"/>
                <w:sz w:val="20"/>
                <w:szCs w:val="20"/>
                <w:lang w:eastAsia="nl-NL"/>
              </w:rPr>
              <w:t xml:space="preserve">. </w:t>
            </w:r>
            <w:r w:rsidR="00A51D6C" w:rsidRPr="00A51D6C">
              <w:rPr>
                <w:rFonts w:eastAsia="Times New Roman" w:cstheme="minorHAnsi"/>
                <w:sz w:val="20"/>
                <w:szCs w:val="20"/>
                <w:lang w:eastAsia="nl-NL"/>
              </w:rPr>
              <w:t>Vernietigen van informatie is het blijvend ontoegankelijk maken van die informatie, waardoor deze niet meer vindbaar, beschikbaar, leesbaar, interpreteerbaar en betrouwbaar is. Digitaal vernietigen betreft digitale overheidsinformatie, ongeacht de vorm en met behoud van metagegevens over de vernietiging. </w:t>
            </w:r>
          </w:p>
        </w:tc>
      </w:tr>
      <w:tr w:rsidR="009B2ECC" w:rsidRPr="00385698" w14:paraId="05515F3F" w14:textId="77777777" w:rsidTr="00992102">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173EC4ED" w14:textId="77777777" w:rsidR="009B2ECC" w:rsidRPr="00385698" w:rsidRDefault="009B2EC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tcPr>
          <w:p w14:paraId="767F1B90" w14:textId="410D4826" w:rsidR="009B2ECC" w:rsidRPr="00385698" w:rsidRDefault="009B2ECC" w:rsidP="002E24E7">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85698">
              <w:rPr>
                <w:rFonts w:eastAsia="Times New Roman" w:cstheme="minorHAnsi"/>
                <w:color w:val="000000"/>
                <w:sz w:val="20"/>
                <w:szCs w:val="20"/>
                <w:lang w:eastAsia="nl-NL"/>
              </w:rPr>
              <w:t>Een rapportage van vernietiging kunnen opstellen (bewijs van vernietiging).</w:t>
            </w:r>
          </w:p>
        </w:tc>
      </w:tr>
      <w:tr w:rsidR="009B2ECC" w:rsidRPr="00385698" w14:paraId="37D81D72" w14:textId="77777777" w:rsidTr="00992102">
        <w:trPr>
          <w:trHeight w:val="9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88AB951" w14:textId="77777777" w:rsidR="009B2ECC" w:rsidRPr="00385698" w:rsidRDefault="009B2ECC" w:rsidP="009F28A8">
            <w:pPr>
              <w:pStyle w:val="Lijstalinea"/>
              <w:numPr>
                <w:ilvl w:val="0"/>
                <w:numId w:val="18"/>
              </w:numPr>
              <w:rPr>
                <w:rFonts w:cstheme="minorHAnsi"/>
                <w:sz w:val="20"/>
                <w:szCs w:val="20"/>
              </w:rPr>
            </w:pPr>
          </w:p>
        </w:tc>
        <w:tc>
          <w:tcPr>
            <w:tcW w:w="4384" w:type="pct"/>
          </w:tcPr>
          <w:p w14:paraId="4C0E0415" w14:textId="77777777" w:rsidR="009B2ECC" w:rsidRPr="00385698" w:rsidRDefault="009B2ECC"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Aan elke zaak en document een uniek en persistent </w:t>
            </w:r>
            <w:r w:rsidRPr="00385698">
              <w:rPr>
                <w:rFonts w:eastAsia="Times New Roman" w:cstheme="minorHAnsi"/>
                <w:bCs/>
                <w:color w:val="000000"/>
                <w:sz w:val="20"/>
                <w:szCs w:val="20"/>
                <w:lang w:eastAsia="nl-NL"/>
              </w:rPr>
              <w:t>identificatiekenmerk</w:t>
            </w:r>
            <w:r w:rsidRPr="00385698">
              <w:rPr>
                <w:rFonts w:eastAsia="Times New Roman" w:cstheme="minorHAnsi"/>
                <w:color w:val="000000"/>
                <w:sz w:val="20"/>
                <w:szCs w:val="20"/>
                <w:lang w:eastAsia="nl-NL"/>
              </w:rPr>
              <w:t xml:space="preserve"> kunnen toekennen:</w:t>
            </w:r>
          </w:p>
          <w:p w14:paraId="21C5AF05" w14:textId="50BF8659" w:rsidR="009B2ECC" w:rsidRPr="00385698" w:rsidRDefault="009B2ECC" w:rsidP="002E24E7">
            <w:pPr>
              <w:cnfStyle w:val="000000000000" w:firstRow="0" w:lastRow="0" w:firstColumn="0" w:lastColumn="0" w:oddVBand="0" w:evenVBand="0" w:oddHBand="0" w:evenHBand="0" w:firstRowFirstColumn="0" w:firstRowLastColumn="0" w:lastRowFirstColumn="0" w:lastRowLastColumn="0"/>
              <w:rPr>
                <w:sz w:val="20"/>
                <w:szCs w:val="20"/>
              </w:rPr>
            </w:pPr>
            <w:r w:rsidRPr="00385698">
              <w:rPr>
                <w:rFonts w:cstheme="minorHAnsi"/>
                <w:color w:val="000000"/>
                <w:sz w:val="20"/>
                <w:szCs w:val="20"/>
              </w:rPr>
              <w:t>Bij voorkeur/ uitgangspunt is automatisch gegenereerd op basis van een identificatiesysteem, waarbij gebruikers geen unieke kenmerken handmatig kunnen toevoegen en muteren.</w:t>
            </w:r>
          </w:p>
        </w:tc>
      </w:tr>
    </w:tbl>
    <w:p w14:paraId="67567D90" w14:textId="606AA7B0" w:rsidR="009E3BA8" w:rsidRPr="00385698" w:rsidRDefault="009E3BA8" w:rsidP="001B4853">
      <w:pPr>
        <w:pStyle w:val="Kop3"/>
        <w:rPr>
          <w:rFonts w:eastAsia="MS Gothic" w:cs="Times New Roman"/>
        </w:rPr>
      </w:pPr>
      <w:bookmarkStart w:id="10" w:name="_Toc194662794"/>
      <w:bookmarkStart w:id="11" w:name="_Toc213931407"/>
      <w:r w:rsidRPr="00385698">
        <w:rPr>
          <w:rFonts w:eastAsia="MS Gothic" w:cs="Times New Roman"/>
        </w:rPr>
        <w:t>SLA/DAP</w:t>
      </w:r>
      <w:bookmarkEnd w:id="10"/>
      <w:bookmarkEnd w:id="11"/>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BC769C" w:rsidRPr="00385698" w14:paraId="1583AD98" w14:textId="77777777" w:rsidTr="2D0A39BE">
        <w:trPr>
          <w:cnfStyle w:val="100000000000" w:firstRow="1" w:lastRow="0" w:firstColumn="0" w:lastColumn="0" w:oddVBand="0" w:evenVBand="0" w:oddHBand="0" w:evenHBand="0" w:firstRowFirstColumn="0" w:firstRowLastColumn="0" w:lastRowFirstColumn="0" w:lastRowLastColumn="0"/>
          <w:trHeight w:val="323"/>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7C1BD98C" w14:textId="77777777" w:rsidR="00BC769C" w:rsidRPr="00385698" w:rsidRDefault="00BC769C">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676E8225" w14:textId="77777777" w:rsidR="00BC769C" w:rsidRPr="00385698" w:rsidRDefault="00BC769C">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BC769C" w:rsidRPr="00385698" w14:paraId="5AD79DDB" w14:textId="77777777" w:rsidTr="2D0A39BE">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008E0942" w14:textId="70AA5319" w:rsidR="00BC769C" w:rsidRPr="00385698" w:rsidRDefault="00BC769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tcPr>
          <w:p w14:paraId="514B8FC7" w14:textId="77777777" w:rsidR="00BC769C" w:rsidRPr="00385698" w:rsidRDefault="00BC769C">
            <w:pPr>
              <w:cnfStyle w:val="000000100000" w:firstRow="0" w:lastRow="0" w:firstColumn="0" w:lastColumn="0" w:oddVBand="0" w:evenVBand="0" w:oddHBand="1" w:evenHBand="0" w:firstRowFirstColumn="0" w:firstRowLastColumn="0" w:lastRowFirstColumn="0" w:lastRowLastColumn="0"/>
              <w:rPr>
                <w:sz w:val="20"/>
                <w:szCs w:val="20"/>
              </w:rPr>
            </w:pPr>
            <w:r w:rsidRPr="00385698">
              <w:rPr>
                <w:rStyle w:val="normaltextrun"/>
                <w:rFonts w:cs="Segoe UI"/>
                <w:color w:val="000000"/>
                <w:sz w:val="20"/>
                <w:szCs w:val="20"/>
              </w:rPr>
              <w:t>De releasemomenten worden minimaal 2 weken van tevoren vastgesteld. Hierbij worden ook de release notes vrijgegeven, actief bekend gemaakt aan beheerders en daarbij komt de nieuwe release beschikbaar voor gebruikers in een testomgeving.</w:t>
            </w:r>
            <w:r w:rsidRPr="00385698">
              <w:rPr>
                <w:rStyle w:val="eop"/>
                <w:rFonts w:cs="Segoe UI"/>
                <w:color w:val="000000"/>
                <w:sz w:val="20"/>
                <w:szCs w:val="20"/>
              </w:rPr>
              <w:t> </w:t>
            </w:r>
          </w:p>
        </w:tc>
      </w:tr>
      <w:tr w:rsidR="00BC769C" w:rsidRPr="00385698" w14:paraId="3FF59A42" w14:textId="77777777" w:rsidTr="2D0A39BE">
        <w:trPr>
          <w:trHeight w:val="9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CCFCF39" w14:textId="5142CB4F" w:rsidR="00BC769C" w:rsidRPr="00385698" w:rsidRDefault="00BC769C" w:rsidP="009F28A8">
            <w:pPr>
              <w:pStyle w:val="Lijstalinea"/>
              <w:numPr>
                <w:ilvl w:val="0"/>
                <w:numId w:val="18"/>
              </w:numPr>
              <w:rPr>
                <w:rFonts w:cstheme="minorHAnsi"/>
                <w:sz w:val="20"/>
                <w:szCs w:val="20"/>
              </w:rPr>
            </w:pPr>
          </w:p>
        </w:tc>
        <w:tc>
          <w:tcPr>
            <w:tcW w:w="4384" w:type="pct"/>
          </w:tcPr>
          <w:p w14:paraId="19AA93D2" w14:textId="75495D6F" w:rsidR="00BC769C" w:rsidRPr="00385698" w:rsidRDefault="00BC769C">
            <w:pPr>
              <w:cnfStyle w:val="000000000000" w:firstRow="0" w:lastRow="0" w:firstColumn="0" w:lastColumn="0" w:oddVBand="0" w:evenVBand="0" w:oddHBand="0" w:evenHBand="0" w:firstRowFirstColumn="0" w:firstRowLastColumn="0" w:lastRowFirstColumn="0" w:lastRowLastColumn="0"/>
              <w:rPr>
                <w:sz w:val="20"/>
                <w:szCs w:val="20"/>
              </w:rPr>
            </w:pPr>
            <w:r w:rsidRPr="00385698">
              <w:rPr>
                <w:rStyle w:val="normaltextrun"/>
                <w:rFonts w:cs="Segoe UI"/>
                <w:color w:val="000000"/>
                <w:sz w:val="20"/>
                <w:szCs w:val="20"/>
              </w:rPr>
              <w:t xml:space="preserve">Er vindt </w:t>
            </w:r>
            <w:r w:rsidR="005D4B0F" w:rsidRPr="00385698">
              <w:rPr>
                <w:rStyle w:val="normaltextrun"/>
                <w:rFonts w:cs="Segoe UI"/>
                <w:color w:val="000000"/>
                <w:sz w:val="20"/>
                <w:szCs w:val="20"/>
              </w:rPr>
              <w:t>m</w:t>
            </w:r>
            <w:r w:rsidR="005D4B0F" w:rsidRPr="00385698">
              <w:rPr>
                <w:rStyle w:val="normaltextrun"/>
                <w:rFonts w:cs="Segoe UI"/>
                <w:sz w:val="20"/>
                <w:szCs w:val="20"/>
              </w:rPr>
              <w:t xml:space="preserve">inimaal 2x per jaar </w:t>
            </w:r>
            <w:r w:rsidRPr="00385698">
              <w:rPr>
                <w:rStyle w:val="normaltextrun"/>
                <w:rFonts w:cs="Segoe UI"/>
                <w:color w:val="000000"/>
                <w:sz w:val="20"/>
                <w:szCs w:val="20"/>
              </w:rPr>
              <w:t>periodiek overleg plaats met de Opdrachtnemer op strategisch, tactisch en operationeel niveau. Er vindt</w:t>
            </w:r>
            <w:r w:rsidR="002510A3">
              <w:rPr>
                <w:rStyle w:val="normaltextrun"/>
                <w:rFonts w:cs="Segoe UI"/>
                <w:color w:val="000000"/>
                <w:sz w:val="20"/>
                <w:szCs w:val="20"/>
              </w:rPr>
              <w:t xml:space="preserve"> tenminste ieder kwartaal </w:t>
            </w:r>
            <w:r w:rsidRPr="00385698">
              <w:rPr>
                <w:rStyle w:val="normaltextrun"/>
                <w:rFonts w:cs="Segoe UI"/>
                <w:color w:val="000000"/>
                <w:sz w:val="20"/>
                <w:szCs w:val="20"/>
              </w:rPr>
              <w:t>overleg plaats met de leverancier t.a.v. aangemelde meldingen en wijzigingsverzoeken.</w:t>
            </w:r>
            <w:r w:rsidRPr="00385698">
              <w:rPr>
                <w:rStyle w:val="eop"/>
                <w:rFonts w:cs="Segoe UI"/>
                <w:color w:val="000000"/>
                <w:sz w:val="20"/>
                <w:szCs w:val="20"/>
              </w:rPr>
              <w:t> </w:t>
            </w:r>
          </w:p>
        </w:tc>
      </w:tr>
      <w:tr w:rsidR="00BC769C" w:rsidRPr="00385698" w14:paraId="57321D9D" w14:textId="77777777" w:rsidTr="2D0A39BE">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C2BADF1" w14:textId="0A7E7ED4" w:rsidR="00BC769C" w:rsidRPr="00385698" w:rsidRDefault="00BC769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tcPr>
          <w:p w14:paraId="61FD8DB4" w14:textId="49B62DE1" w:rsidR="00BC769C" w:rsidRPr="00385698" w:rsidRDefault="00BC769C">
            <w:pPr>
              <w:cnfStyle w:val="000000100000" w:firstRow="0" w:lastRow="0" w:firstColumn="0" w:lastColumn="0" w:oddVBand="0" w:evenVBand="0" w:oddHBand="1" w:evenHBand="0" w:firstRowFirstColumn="0" w:firstRowLastColumn="0" w:lastRowFirstColumn="0" w:lastRowLastColumn="0"/>
              <w:rPr>
                <w:sz w:val="20"/>
                <w:szCs w:val="20"/>
              </w:rPr>
            </w:pPr>
            <w:r w:rsidRPr="00385698">
              <w:rPr>
                <w:rStyle w:val="normaltextrun"/>
                <w:rFonts w:cs="Segoe UI"/>
                <w:sz w:val="20"/>
                <w:szCs w:val="20"/>
              </w:rPr>
              <w:t>De functionele beschikbaarheid van de productie omgeving wordt van maandag tot vrijdag tussen 09:00 en 17:00 voor minimaal 98,5% per maand gegarandeerd. Voor de overige uren van de werkweek en het weekend wordt voor de productie omgeving de beschikbaarheid voor minimaal 98,5% per maand gegarandeerd met uitzondering van aangekondigd onderhoud. De Inschrijver levert 1 keer per kwartaal een rapportage aan van de gerealiseerde beschikbaarheid zowel technisch als functioneel.</w:t>
            </w:r>
            <w:r w:rsidRPr="00385698">
              <w:rPr>
                <w:rStyle w:val="eop"/>
                <w:rFonts w:cs="Segoe UI"/>
                <w:sz w:val="20"/>
                <w:szCs w:val="20"/>
              </w:rPr>
              <w:t> </w:t>
            </w:r>
          </w:p>
        </w:tc>
      </w:tr>
      <w:tr w:rsidR="00BC769C" w:rsidRPr="00385698" w14:paraId="21BF357A" w14:textId="77777777" w:rsidTr="2D0A39BE">
        <w:trPr>
          <w:trHeight w:val="9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8A6E71A" w14:textId="31D4386C" w:rsidR="00BC769C" w:rsidRPr="00385698" w:rsidRDefault="00BC769C" w:rsidP="009F28A8">
            <w:pPr>
              <w:pStyle w:val="Lijstalinea"/>
              <w:numPr>
                <w:ilvl w:val="0"/>
                <w:numId w:val="18"/>
              </w:numPr>
              <w:rPr>
                <w:rFonts w:cstheme="minorHAnsi"/>
                <w:sz w:val="20"/>
                <w:szCs w:val="20"/>
              </w:rPr>
            </w:pPr>
          </w:p>
        </w:tc>
        <w:tc>
          <w:tcPr>
            <w:tcW w:w="4384" w:type="pct"/>
          </w:tcPr>
          <w:p w14:paraId="797F3FCB" w14:textId="4F469D79" w:rsidR="00BC769C" w:rsidRPr="00385698" w:rsidRDefault="00BC769C">
            <w:pPr>
              <w:cnfStyle w:val="000000000000" w:firstRow="0" w:lastRow="0" w:firstColumn="0" w:lastColumn="0" w:oddVBand="0" w:evenVBand="0" w:oddHBand="0" w:evenHBand="0" w:firstRowFirstColumn="0" w:firstRowLastColumn="0" w:lastRowFirstColumn="0" w:lastRowLastColumn="0"/>
              <w:rPr>
                <w:sz w:val="20"/>
                <w:szCs w:val="20"/>
              </w:rPr>
            </w:pPr>
            <w:r w:rsidRPr="00385698">
              <w:rPr>
                <w:rStyle w:val="normaltextrun"/>
                <w:rFonts w:cs="Segoe UI"/>
                <w:sz w:val="20"/>
                <w:szCs w:val="20"/>
              </w:rPr>
              <w:t xml:space="preserve">De beschikbaarheid op werkdagen voor de </w:t>
            </w:r>
            <w:r w:rsidR="00D300A4" w:rsidRPr="00385698">
              <w:rPr>
                <w:rStyle w:val="normaltextrun"/>
                <w:rFonts w:cs="Segoe UI"/>
                <w:sz w:val="20"/>
                <w:szCs w:val="20"/>
              </w:rPr>
              <w:t>ACCPT</w:t>
            </w:r>
            <w:r w:rsidR="0061219D" w:rsidRPr="00385698">
              <w:rPr>
                <w:rStyle w:val="normaltextrun"/>
                <w:rFonts w:cs="Segoe UI"/>
                <w:sz w:val="20"/>
                <w:szCs w:val="20"/>
              </w:rPr>
              <w:t xml:space="preserve"> </w:t>
            </w:r>
            <w:r w:rsidRPr="00385698">
              <w:rPr>
                <w:rStyle w:val="normaltextrun"/>
                <w:rFonts w:cs="Segoe UI"/>
                <w:sz w:val="20"/>
                <w:szCs w:val="20"/>
              </w:rPr>
              <w:t>omgeving wordt voor minimaal 95% per maand gegarandeerd. Voor de overige uren van de werkweek en het weekend wordt voor de test/acceptatie omgeving de beschikbaarheid voor minimaal 90% per maand gegarandeerd met uitzondering van aangekondigd onderhoud.</w:t>
            </w:r>
            <w:r w:rsidRPr="00385698">
              <w:rPr>
                <w:rStyle w:val="eop"/>
                <w:rFonts w:cs="Segoe UI"/>
                <w:sz w:val="20"/>
                <w:szCs w:val="20"/>
              </w:rPr>
              <w:t> </w:t>
            </w:r>
            <w:r w:rsidR="000244D0" w:rsidRPr="00385698">
              <w:rPr>
                <w:rStyle w:val="normaltextrun"/>
                <w:rFonts w:cs="Segoe UI"/>
                <w:sz w:val="20"/>
                <w:szCs w:val="20"/>
              </w:rPr>
              <w:t>De Inschrijver levert 1 keer per kwartaal een rapportage aan van de gerealiseerde beschikbaarheid zowel technisch als functioneel.</w:t>
            </w:r>
            <w:r w:rsidR="000244D0" w:rsidRPr="00385698">
              <w:rPr>
                <w:rStyle w:val="eop"/>
                <w:rFonts w:cs="Segoe UI"/>
                <w:sz w:val="20"/>
                <w:szCs w:val="20"/>
              </w:rPr>
              <w:t> </w:t>
            </w:r>
          </w:p>
        </w:tc>
      </w:tr>
      <w:tr w:rsidR="00BC769C" w:rsidRPr="00385698" w14:paraId="70D6CDB0" w14:textId="77777777" w:rsidTr="2D0A39BE">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60BD3C71" w14:textId="595722A9" w:rsidR="00BC769C" w:rsidRPr="00385698" w:rsidRDefault="00BC769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tcPr>
          <w:p w14:paraId="4F6856CD" w14:textId="4981508B" w:rsidR="00BC769C" w:rsidRPr="00385698" w:rsidRDefault="6B0E18D0">
            <w:pPr>
              <w:cnfStyle w:val="000000100000" w:firstRow="0" w:lastRow="0" w:firstColumn="0" w:lastColumn="0" w:oddVBand="0" w:evenVBand="0" w:oddHBand="1" w:evenHBand="0" w:firstRowFirstColumn="0" w:firstRowLastColumn="0" w:lastRowFirstColumn="0" w:lastRowLastColumn="0"/>
              <w:rPr>
                <w:sz w:val="20"/>
                <w:szCs w:val="20"/>
              </w:rPr>
            </w:pPr>
            <w:r w:rsidRPr="2D0A39BE">
              <w:rPr>
                <w:rStyle w:val="normaltextrun"/>
                <w:rFonts w:cs="Segoe UI"/>
                <w:sz w:val="20"/>
                <w:szCs w:val="20"/>
              </w:rPr>
              <w:t>De inschrijver moet voor het beheer en gebruik, relevante</w:t>
            </w:r>
            <w:r w:rsidR="5F33784C" w:rsidRPr="2D0A39BE">
              <w:rPr>
                <w:rStyle w:val="normaltextrun"/>
                <w:rFonts w:cs="Segoe UI"/>
                <w:sz w:val="20"/>
                <w:szCs w:val="20"/>
              </w:rPr>
              <w:t xml:space="preserve"> en actuele</w:t>
            </w:r>
            <w:r w:rsidRPr="2D0A39BE">
              <w:rPr>
                <w:rStyle w:val="normaltextrun"/>
                <w:rFonts w:cs="Segoe UI"/>
                <w:sz w:val="20"/>
                <w:szCs w:val="20"/>
              </w:rPr>
              <w:t xml:space="preserve"> beschikbare documentatie over de functionele en eventueel technische werking van </w:t>
            </w:r>
            <w:r w:rsidR="00E33AE6" w:rsidRPr="2D0A39BE">
              <w:rPr>
                <w:rStyle w:val="normaltextrun"/>
                <w:rFonts w:cs="Segoe UI"/>
                <w:sz w:val="20"/>
                <w:szCs w:val="20"/>
              </w:rPr>
              <w:t>de</w:t>
            </w:r>
            <w:r w:rsidR="5F33784C" w:rsidRPr="2D0A39BE">
              <w:rPr>
                <w:rStyle w:val="normaltextrun"/>
                <w:rFonts w:cs="Segoe UI"/>
                <w:sz w:val="20"/>
                <w:szCs w:val="20"/>
              </w:rPr>
              <w:t xml:space="preserve"> actuele</w:t>
            </w:r>
            <w:r w:rsidR="00E33AE6" w:rsidRPr="2D0A39BE">
              <w:rPr>
                <w:rStyle w:val="normaltextrun"/>
                <w:rFonts w:cs="Segoe UI"/>
                <w:sz w:val="20"/>
                <w:szCs w:val="20"/>
              </w:rPr>
              <w:t xml:space="preserve"> ICT prestatie</w:t>
            </w:r>
            <w:r w:rsidRPr="2D0A39BE">
              <w:rPr>
                <w:rStyle w:val="normaltextrun"/>
                <w:rFonts w:cs="Segoe UI"/>
                <w:sz w:val="20"/>
                <w:szCs w:val="20"/>
              </w:rPr>
              <w:t xml:space="preserve"> beschikbaar stellen aan de functioneel beheerders van de gemeente</w:t>
            </w:r>
            <w:r w:rsidR="35B73606" w:rsidRPr="2D0A39BE">
              <w:rPr>
                <w:rStyle w:val="normaltextrun"/>
                <w:rFonts w:cs="Segoe UI"/>
                <w:sz w:val="20"/>
                <w:szCs w:val="20"/>
              </w:rPr>
              <w:t>, z</w:t>
            </w:r>
            <w:r w:rsidR="684E277D" w:rsidRPr="2D0A39BE">
              <w:rPr>
                <w:rFonts w:cs="Segoe UI"/>
                <w:sz w:val="20"/>
                <w:szCs w:val="20"/>
              </w:rPr>
              <w:t>odat deze aansluit bij de laatste en dus ge</w:t>
            </w:r>
            <w:r w:rsidR="04E3218F" w:rsidRPr="2D0A39BE">
              <w:rPr>
                <w:rFonts w:cs="Segoe UI"/>
                <w:sz w:val="20"/>
                <w:szCs w:val="20"/>
              </w:rPr>
              <w:t>bru</w:t>
            </w:r>
            <w:r w:rsidR="684E277D" w:rsidRPr="2D0A39BE">
              <w:rPr>
                <w:rFonts w:cs="Segoe UI"/>
                <w:sz w:val="20"/>
                <w:szCs w:val="20"/>
              </w:rPr>
              <w:t>ikte release.</w:t>
            </w:r>
          </w:p>
        </w:tc>
      </w:tr>
      <w:tr w:rsidR="00BC769C" w:rsidRPr="00385698" w14:paraId="6D06BA23" w14:textId="77777777" w:rsidTr="2D0A39BE">
        <w:trPr>
          <w:trHeight w:val="149"/>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B9DC342" w14:textId="7ED983A2" w:rsidR="00BC769C" w:rsidRPr="00385698" w:rsidRDefault="00BC769C" w:rsidP="009F28A8">
            <w:pPr>
              <w:pStyle w:val="Lijstalinea"/>
              <w:numPr>
                <w:ilvl w:val="0"/>
                <w:numId w:val="18"/>
              </w:numPr>
              <w:rPr>
                <w:rFonts w:cstheme="minorHAnsi"/>
                <w:sz w:val="20"/>
                <w:szCs w:val="20"/>
              </w:rPr>
            </w:pPr>
          </w:p>
        </w:tc>
        <w:tc>
          <w:tcPr>
            <w:tcW w:w="4384" w:type="pct"/>
          </w:tcPr>
          <w:p w14:paraId="5BA1B603" w14:textId="77777777" w:rsidR="00BC769C" w:rsidRPr="00385698" w:rsidRDefault="00BC769C">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Segoe UI"/>
                <w:sz w:val="20"/>
                <w:szCs w:val="20"/>
              </w:rPr>
            </w:pPr>
            <w:r w:rsidRPr="00385698">
              <w:rPr>
                <w:rStyle w:val="normaltextrun"/>
                <w:rFonts w:asciiTheme="minorHAnsi" w:eastAsiaTheme="majorEastAsia" w:hAnsiTheme="minorHAnsi" w:cs="Segoe UI"/>
                <w:sz w:val="20"/>
                <w:szCs w:val="20"/>
              </w:rPr>
              <w:t>De opdrachtnemer levert tenminste eenmaal per kwartaal een gedetailleerde en digitale rapportage in de vorm van een spreadsheet (formaat: Microsoft Excel), waarbij tenminste wordt vermeld:</w:t>
            </w:r>
            <w:r w:rsidRPr="00385698">
              <w:rPr>
                <w:rStyle w:val="eop"/>
                <w:rFonts w:asciiTheme="minorHAnsi" w:eastAsiaTheme="majorEastAsia" w:hAnsiTheme="minorHAnsi" w:cs="Segoe UI"/>
                <w:sz w:val="20"/>
                <w:szCs w:val="20"/>
              </w:rPr>
              <w:t> </w:t>
            </w:r>
          </w:p>
          <w:p w14:paraId="65D067EE" w14:textId="77777777" w:rsidR="00BC769C" w:rsidRPr="00385698" w:rsidRDefault="00BC769C">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Segoe UI"/>
                <w:sz w:val="20"/>
                <w:szCs w:val="20"/>
              </w:rPr>
            </w:pPr>
            <w:r w:rsidRPr="00385698">
              <w:rPr>
                <w:rStyle w:val="normaltextrun"/>
                <w:rFonts w:asciiTheme="minorHAnsi" w:eastAsiaTheme="majorEastAsia" w:hAnsiTheme="minorHAnsi" w:cs="Segoe UI"/>
                <w:sz w:val="20"/>
                <w:szCs w:val="20"/>
              </w:rPr>
              <w:t>- aantal storingen gegroepeerd naar afgesproken afhandeltermijn;</w:t>
            </w:r>
            <w:r w:rsidRPr="00385698">
              <w:rPr>
                <w:rStyle w:val="eop"/>
                <w:rFonts w:asciiTheme="minorHAnsi" w:eastAsiaTheme="majorEastAsia" w:hAnsiTheme="minorHAnsi" w:cs="Segoe UI"/>
                <w:sz w:val="20"/>
                <w:szCs w:val="20"/>
              </w:rPr>
              <w:t> </w:t>
            </w:r>
          </w:p>
          <w:p w14:paraId="0730034F" w14:textId="77777777" w:rsidR="00BC769C" w:rsidRPr="00385698" w:rsidRDefault="00BC769C">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Segoe UI"/>
                <w:sz w:val="20"/>
                <w:szCs w:val="20"/>
              </w:rPr>
            </w:pPr>
            <w:r w:rsidRPr="00385698">
              <w:rPr>
                <w:rStyle w:val="normaltextrun"/>
                <w:rFonts w:asciiTheme="minorHAnsi" w:eastAsiaTheme="majorEastAsia" w:hAnsiTheme="minorHAnsi" w:cs="Segoe UI"/>
                <w:sz w:val="20"/>
                <w:szCs w:val="20"/>
              </w:rPr>
              <w:t>- gemiddelde hersteltijd (tijd waarbinnen de storing is opgelost).</w:t>
            </w:r>
            <w:r w:rsidRPr="00385698">
              <w:rPr>
                <w:rStyle w:val="eop"/>
                <w:rFonts w:asciiTheme="minorHAnsi" w:eastAsiaTheme="majorEastAsia" w:hAnsiTheme="minorHAnsi" w:cs="Segoe UI"/>
                <w:sz w:val="20"/>
                <w:szCs w:val="20"/>
              </w:rPr>
              <w:t> </w:t>
            </w:r>
          </w:p>
          <w:p w14:paraId="57FBAC1D" w14:textId="77777777" w:rsidR="00BC769C" w:rsidRPr="00385698" w:rsidRDefault="00BC769C">
            <w:pPr>
              <w:cnfStyle w:val="000000000000" w:firstRow="0" w:lastRow="0" w:firstColumn="0" w:lastColumn="0" w:oddVBand="0" w:evenVBand="0" w:oddHBand="0" w:evenHBand="0" w:firstRowFirstColumn="0" w:firstRowLastColumn="0" w:lastRowFirstColumn="0" w:lastRowLastColumn="0"/>
              <w:rPr>
                <w:sz w:val="20"/>
                <w:szCs w:val="20"/>
              </w:rPr>
            </w:pPr>
            <w:r w:rsidRPr="00385698">
              <w:rPr>
                <w:rStyle w:val="normaltextrun"/>
                <w:rFonts w:cs="Segoe UI"/>
                <w:sz w:val="20"/>
                <w:szCs w:val="20"/>
              </w:rPr>
              <w:t>Een Dashboard mag als alternatief hiervoor dienen.</w:t>
            </w:r>
            <w:r w:rsidRPr="00385698">
              <w:rPr>
                <w:rStyle w:val="eop"/>
                <w:rFonts w:cs="Segoe UI"/>
                <w:sz w:val="20"/>
                <w:szCs w:val="20"/>
              </w:rPr>
              <w:t> </w:t>
            </w:r>
          </w:p>
        </w:tc>
      </w:tr>
      <w:tr w:rsidR="00BC769C" w:rsidRPr="00385698" w14:paraId="255764CE" w14:textId="77777777" w:rsidTr="2D0A39BE">
        <w:trPr>
          <w:cnfStyle w:val="000000100000" w:firstRow="0" w:lastRow="0" w:firstColumn="0" w:lastColumn="0" w:oddVBand="0" w:evenVBand="0" w:oddHBand="1" w:evenHBand="0" w:firstRowFirstColumn="0" w:firstRowLastColumn="0" w:lastRowFirstColumn="0" w:lastRowLastColumn="0"/>
          <w:trHeight w:val="1208"/>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B6C34CB" w14:textId="793C2CB2" w:rsidR="00BC769C" w:rsidRPr="00385698" w:rsidRDefault="00BC769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tcPr>
          <w:p w14:paraId="3D4BF088" w14:textId="1180B04F" w:rsidR="00BC769C" w:rsidRPr="00385698" w:rsidRDefault="00BC769C">
            <w:pPr>
              <w:pStyle w:val="paragraph"/>
              <w:spacing w:after="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Aanpassingen in de genoemde standaarden worden door de leverancier verwerkt binnen 6 maanden na publicatie of eerder indien dat wettelijk is vereist waarbij opdrachtgever (minimaal) 6 weken tijd heeft om te testen. De vorige versie wordt nog minimaal 12 maanden ondersteund</w:t>
            </w:r>
          </w:p>
        </w:tc>
      </w:tr>
      <w:tr w:rsidR="00913D74" w:rsidRPr="00385698" w14:paraId="2108CE6F" w14:textId="77777777" w:rsidTr="2D0A39BE">
        <w:trPr>
          <w:trHeight w:val="472"/>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E8E7808" w14:textId="77777777" w:rsidR="00913D74" w:rsidRPr="00385698" w:rsidRDefault="00913D74" w:rsidP="009F28A8">
            <w:pPr>
              <w:pStyle w:val="Lijstalinea"/>
              <w:numPr>
                <w:ilvl w:val="0"/>
                <w:numId w:val="18"/>
              </w:numPr>
              <w:rPr>
                <w:rFonts w:cstheme="minorHAnsi"/>
                <w:sz w:val="20"/>
                <w:szCs w:val="20"/>
              </w:rPr>
            </w:pPr>
          </w:p>
        </w:tc>
        <w:tc>
          <w:tcPr>
            <w:tcW w:w="4384" w:type="pct"/>
          </w:tcPr>
          <w:p w14:paraId="3A9FD706" w14:textId="04BF5E7D" w:rsidR="00913D74" w:rsidRPr="00385698" w:rsidRDefault="00913D74">
            <w:pPr>
              <w:pStyle w:val="paragraph"/>
              <w:spacing w:after="0"/>
              <w:textAlignment w:val="baseline"/>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Response en behandeltijden rondom helpdesk en ondersteuning</w:t>
            </w:r>
            <w:r w:rsidR="002D3A7C">
              <w:rPr>
                <w:rFonts w:asciiTheme="minorHAnsi" w:eastAsiaTheme="majorEastAsia" w:hAnsiTheme="minorHAnsi" w:cs="Segoe UI"/>
                <w:sz w:val="20"/>
                <w:szCs w:val="20"/>
              </w:rPr>
              <w:t xml:space="preserve"> zijn marktconform. </w:t>
            </w:r>
          </w:p>
        </w:tc>
      </w:tr>
    </w:tbl>
    <w:p w14:paraId="19F59A65" w14:textId="431E8CC9" w:rsidR="009E3BA8" w:rsidRPr="00385698" w:rsidRDefault="009E3BA8" w:rsidP="009E3BA8">
      <w:pPr>
        <w:pStyle w:val="Kop3"/>
      </w:pPr>
      <w:bookmarkStart w:id="12" w:name="_Toc194662796"/>
      <w:bookmarkStart w:id="13" w:name="_Toc213931408"/>
      <w:r w:rsidRPr="00385698">
        <w:t>Autorisatie</w:t>
      </w:r>
      <w:bookmarkEnd w:id="12"/>
      <w:bookmarkEnd w:id="13"/>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BC769C" w:rsidRPr="00385698" w14:paraId="6370532F" w14:textId="77777777" w:rsidTr="00992102">
        <w:trPr>
          <w:cnfStyle w:val="100000000000" w:firstRow="1" w:lastRow="0" w:firstColumn="0" w:lastColumn="0" w:oddVBand="0" w:evenVBand="0" w:oddHBand="0" w:evenHBand="0" w:firstRowFirstColumn="0" w:firstRowLastColumn="0" w:lastRowFirstColumn="0" w:lastRowLastColumn="0"/>
          <w:trHeight w:val="216"/>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7E30DC65" w14:textId="77777777" w:rsidR="00BC769C" w:rsidRPr="00385698" w:rsidRDefault="00BC769C">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6B42241D" w14:textId="77777777" w:rsidR="00BC769C" w:rsidRPr="00385698" w:rsidRDefault="00BC769C">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BC769C" w:rsidRPr="00385698" w14:paraId="6B56DF93" w14:textId="77777777" w:rsidTr="00992102">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67342C94" w14:textId="77777777" w:rsidR="00BC769C" w:rsidRPr="00385698" w:rsidRDefault="00BC769C"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100001EF" w14:textId="5492937C" w:rsidR="00BC769C" w:rsidRPr="00385698" w:rsidRDefault="00BC769C" w:rsidP="00893F1D">
            <w:pPr>
              <w:pStyle w:val="paragraph"/>
              <w:spacing w:after="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Via een autorisatiematrix de rechten kunnen vastleggen. Deze rechten worden aangegeven en beheerd door een beheerder bij de opdrachtgever (nader te bepalen op basis van rol, functie, active directory).</w:t>
            </w:r>
            <w:r w:rsidR="00295BF0">
              <w:rPr>
                <w:rFonts w:asciiTheme="minorHAnsi" w:eastAsiaTheme="majorEastAsia" w:hAnsiTheme="minorHAnsi" w:cs="Segoe UI"/>
                <w:sz w:val="20"/>
                <w:szCs w:val="20"/>
              </w:rPr>
              <w:t xml:space="preserve"> Regulier worden rechten via IAM toegekend; het gaat hier om het geval dat dit niet mogelijk is. </w:t>
            </w:r>
          </w:p>
        </w:tc>
      </w:tr>
      <w:tr w:rsidR="006D13EB" w:rsidRPr="00385698" w14:paraId="5319EC53" w14:textId="77777777" w:rsidTr="00992102">
        <w:trPr>
          <w:trHeight w:val="574"/>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5BC6824" w14:textId="77777777" w:rsidR="006D13EB" w:rsidRPr="00385698" w:rsidRDefault="006D13EB" w:rsidP="009F28A8">
            <w:pPr>
              <w:pStyle w:val="Lijstalinea"/>
              <w:numPr>
                <w:ilvl w:val="0"/>
                <w:numId w:val="18"/>
              </w:numPr>
              <w:rPr>
                <w:rFonts w:eastAsia="Times New Roman" w:cstheme="minorHAnsi"/>
                <w:color w:val="000000"/>
                <w:sz w:val="20"/>
                <w:szCs w:val="20"/>
                <w:lang w:eastAsia="nl-NL"/>
              </w:rPr>
            </w:pPr>
          </w:p>
        </w:tc>
        <w:tc>
          <w:tcPr>
            <w:tcW w:w="4384" w:type="pct"/>
          </w:tcPr>
          <w:p w14:paraId="27F3E80C" w14:textId="603CF882" w:rsidR="006D13EB" w:rsidRPr="00385698" w:rsidRDefault="006D13EB" w:rsidP="00A1626F">
            <w:pPr>
              <w:pStyle w:val="paragraph"/>
              <w:spacing w:after="0"/>
              <w:textAlignment w:val="baseline"/>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Autorisaties kunnen door een beheerinterface worden geconfigureerd. Het hele rollen- en rechtenmodel van de ICT-prestatie kan op één plek geconfigureerd worden</w:t>
            </w:r>
            <w:r w:rsidR="00A1626F">
              <w:rPr>
                <w:rFonts w:asciiTheme="minorHAnsi" w:eastAsiaTheme="majorEastAsia" w:hAnsiTheme="minorHAnsi" w:cs="Segoe UI"/>
                <w:sz w:val="20"/>
                <w:szCs w:val="20"/>
              </w:rPr>
              <w:t xml:space="preserve">. </w:t>
            </w:r>
            <w:r w:rsidRPr="00385698">
              <w:rPr>
                <w:rFonts w:asciiTheme="minorHAnsi" w:eastAsiaTheme="majorEastAsia" w:hAnsiTheme="minorHAnsi" w:cs="Segoe UI"/>
                <w:sz w:val="20"/>
                <w:szCs w:val="20"/>
              </w:rPr>
              <w:t>Het is mogelijk om configuraties in rollen en rechten te stapelen, in groepen toe te kennen, te overerven, te kopiëren en te delegeren.</w:t>
            </w:r>
          </w:p>
        </w:tc>
      </w:tr>
      <w:tr w:rsidR="00BC769C" w:rsidRPr="00385698" w14:paraId="5CD47574" w14:textId="77777777" w:rsidTr="00992102">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008B9DEF" w14:textId="77777777" w:rsidR="00BC769C" w:rsidRPr="00385698" w:rsidRDefault="00BC769C"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529297C0" w14:textId="5B87F418" w:rsidR="00BC769C" w:rsidRPr="00385698" w:rsidRDefault="00BC769C" w:rsidP="00893F1D">
            <w:pPr>
              <w:pStyle w:val="paragraph"/>
              <w:spacing w:after="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Elke Zaak, inclusief de daaraan gekoppelde deelzaken, toegankelijk kunnen maken voor de behandelaar en bij de Klant betrokken Professionals (o.b.v. autorisatie).</w:t>
            </w:r>
            <w:r w:rsidR="00295BF0">
              <w:rPr>
                <w:rFonts w:asciiTheme="minorHAnsi" w:eastAsiaTheme="majorEastAsia" w:hAnsiTheme="minorHAnsi" w:cs="Segoe UI"/>
                <w:sz w:val="20"/>
                <w:szCs w:val="20"/>
              </w:rPr>
              <w:t xml:space="preserve"> Het gaat hier om het over</w:t>
            </w:r>
            <w:r w:rsidR="00AD0AE5">
              <w:rPr>
                <w:rFonts w:asciiTheme="minorHAnsi" w:eastAsiaTheme="majorEastAsia" w:hAnsiTheme="minorHAnsi" w:cs="Segoe UI"/>
                <w:sz w:val="20"/>
                <w:szCs w:val="20"/>
              </w:rPr>
              <w:t xml:space="preserve">nemen van autorisaties. </w:t>
            </w:r>
          </w:p>
        </w:tc>
      </w:tr>
      <w:tr w:rsidR="00BC769C" w:rsidRPr="00385698" w14:paraId="291BAC74" w14:textId="77777777" w:rsidTr="00992102">
        <w:trPr>
          <w:trHeight w:val="534"/>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DAADD6C" w14:textId="77777777" w:rsidR="00BC769C" w:rsidRPr="00385698" w:rsidRDefault="00BC769C" w:rsidP="009F28A8">
            <w:pPr>
              <w:pStyle w:val="Lijstalinea"/>
              <w:numPr>
                <w:ilvl w:val="0"/>
                <w:numId w:val="18"/>
              </w:numPr>
              <w:rPr>
                <w:rFonts w:eastAsia="Times New Roman" w:cstheme="minorHAnsi"/>
                <w:color w:val="000000"/>
                <w:sz w:val="20"/>
                <w:szCs w:val="20"/>
                <w:lang w:eastAsia="nl-NL"/>
              </w:rPr>
            </w:pPr>
          </w:p>
        </w:tc>
        <w:tc>
          <w:tcPr>
            <w:tcW w:w="4384" w:type="pct"/>
          </w:tcPr>
          <w:p w14:paraId="59C6579B" w14:textId="4ED90531" w:rsidR="00BC769C" w:rsidRPr="00385698" w:rsidRDefault="00BC769C" w:rsidP="00893F1D">
            <w:pPr>
              <w:pStyle w:val="paragraph"/>
              <w:spacing w:after="0"/>
              <w:textAlignment w:val="baseline"/>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 xml:space="preserve">Mogelijkheid bieden om autorisaties aan te maken, muteren en verwijderen door een beheerder van de gemeente </w:t>
            </w:r>
            <w:r w:rsidR="00EF1DAC">
              <w:rPr>
                <w:rFonts w:asciiTheme="minorHAnsi" w:eastAsiaTheme="majorEastAsia" w:hAnsiTheme="minorHAnsi" w:cs="Segoe UI"/>
                <w:sz w:val="20"/>
                <w:szCs w:val="20"/>
              </w:rPr>
              <w:t>Lansingerland</w:t>
            </w:r>
            <w:r w:rsidRPr="00385698">
              <w:rPr>
                <w:rFonts w:asciiTheme="minorHAnsi" w:eastAsiaTheme="majorEastAsia" w:hAnsiTheme="minorHAnsi" w:cs="Segoe UI"/>
                <w:sz w:val="20"/>
                <w:szCs w:val="20"/>
              </w:rPr>
              <w:t>.</w:t>
            </w:r>
          </w:p>
        </w:tc>
      </w:tr>
      <w:tr w:rsidR="00BC769C" w:rsidRPr="00385698" w14:paraId="6C884D6F" w14:textId="77777777" w:rsidTr="00992102">
        <w:trPr>
          <w:cnfStyle w:val="000000100000" w:firstRow="0" w:lastRow="0" w:firstColumn="0" w:lastColumn="0" w:oddVBand="0" w:evenVBand="0" w:oddHBand="1" w:evenHBand="0" w:firstRowFirstColumn="0" w:firstRowLastColumn="0" w:lastRowFirstColumn="0" w:lastRowLastColumn="0"/>
          <w:trHeight w:val="514"/>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25B39B22" w14:textId="77777777" w:rsidR="00BC769C" w:rsidRPr="00385698" w:rsidRDefault="00BC769C"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tcPr>
          <w:p w14:paraId="7224100A" w14:textId="503E1810" w:rsidR="00BC769C" w:rsidRPr="00385698" w:rsidRDefault="00BC769C" w:rsidP="00893F1D">
            <w:pPr>
              <w:pStyle w:val="paragraph"/>
              <w:spacing w:after="0"/>
              <w:textAlignment w:val="baseline"/>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Segoe UI"/>
                <w:sz w:val="20"/>
                <w:szCs w:val="20"/>
              </w:rPr>
            </w:pPr>
            <w:r w:rsidRPr="00385698">
              <w:rPr>
                <w:rFonts w:asciiTheme="minorHAnsi" w:eastAsiaTheme="majorEastAsia" w:hAnsiTheme="minorHAnsi" w:cs="Segoe UI"/>
                <w:sz w:val="20"/>
                <w:szCs w:val="20"/>
              </w:rPr>
              <w:t xml:space="preserve">Mogelijkheid bieden om gebruikersgroepen met specifieke rechten aan te maken door een beheerder van de gemeente </w:t>
            </w:r>
            <w:r w:rsidR="00EF1DAC">
              <w:rPr>
                <w:rFonts w:asciiTheme="minorHAnsi" w:eastAsiaTheme="majorEastAsia" w:hAnsiTheme="minorHAnsi" w:cs="Segoe UI"/>
                <w:sz w:val="20"/>
                <w:szCs w:val="20"/>
              </w:rPr>
              <w:t>Lansingerland</w:t>
            </w:r>
            <w:r w:rsidRPr="00385698">
              <w:rPr>
                <w:rFonts w:asciiTheme="minorHAnsi" w:eastAsiaTheme="majorEastAsia" w:hAnsiTheme="minorHAnsi" w:cs="Segoe UI"/>
                <w:sz w:val="20"/>
                <w:szCs w:val="20"/>
              </w:rPr>
              <w:t>.</w:t>
            </w:r>
          </w:p>
        </w:tc>
      </w:tr>
    </w:tbl>
    <w:p w14:paraId="08C7D0B1" w14:textId="780F745E" w:rsidR="009E3BA8" w:rsidRPr="00385698" w:rsidRDefault="009E3BA8" w:rsidP="009E3BA8">
      <w:pPr>
        <w:pStyle w:val="Kop3"/>
      </w:pPr>
      <w:bookmarkStart w:id="14" w:name="_Toc194662797"/>
      <w:bookmarkStart w:id="15" w:name="_Toc213931409"/>
      <w:r w:rsidRPr="00385698">
        <w:t>Toegankelijkheid</w:t>
      </w:r>
      <w:bookmarkEnd w:id="14"/>
      <w:bookmarkEnd w:id="15"/>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BC769C" w:rsidRPr="00385698" w14:paraId="78BF236A" w14:textId="77777777" w:rsidTr="00992102">
        <w:trPr>
          <w:cnfStyle w:val="100000000000" w:firstRow="1" w:lastRow="0" w:firstColumn="0" w:lastColumn="0" w:oddVBand="0" w:evenVBand="0" w:oddHBand="0" w:evenHBand="0" w:firstRowFirstColumn="0" w:firstRowLastColumn="0" w:lastRowFirstColumn="0" w:lastRowLastColumn="0"/>
          <w:trHeight w:val="344"/>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749DC979" w14:textId="77777777" w:rsidR="00BC769C" w:rsidRPr="00385698" w:rsidRDefault="00BC769C">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190F3DB6" w14:textId="77777777" w:rsidR="00BC769C" w:rsidRPr="00385698" w:rsidRDefault="00BC769C">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BC769C" w:rsidRPr="00385698" w14:paraId="317A5FBE" w14:textId="77777777" w:rsidTr="0099210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57BE9178" w14:textId="77777777" w:rsidR="00BC769C" w:rsidRPr="00385698" w:rsidRDefault="00BC769C"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6826CEF9" w14:textId="77777777" w:rsidR="00BC769C" w:rsidRPr="00385698" w:rsidRDefault="00BC769C"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Het opstartproces voor de professional van de ICT-oplossing (inclusief inloggen) binnen 10 seconden verwezenlijken. </w:t>
            </w:r>
          </w:p>
          <w:p w14:paraId="396948DD" w14:textId="77777777" w:rsidR="00BC769C" w:rsidRPr="00385698" w:rsidRDefault="00BC769C"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Voor rapportagefuncties en documentproductie de opstarttijd binnen 60 seconden verwezenlijken.</w:t>
            </w:r>
          </w:p>
          <w:p w14:paraId="2898EE2A" w14:textId="77777777" w:rsidR="00BC769C" w:rsidRPr="00385698" w:rsidRDefault="00BC769C"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Voor alle overige schermen en functies geldt dat deze maximaal 5 seconden na muisklik op het scherm getoond zijn.</w:t>
            </w:r>
          </w:p>
          <w:p w14:paraId="4C81FAAB" w14:textId="760C361C" w:rsidR="00BC769C" w:rsidRPr="00385698" w:rsidRDefault="00BC769C"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Gevraagde performance is exclusief de systeemperformance  gemeente </w:t>
            </w:r>
            <w:r w:rsidR="00EF1DAC">
              <w:rPr>
                <w:rFonts w:eastAsia="Times New Roman" w:cstheme="minorHAnsi"/>
                <w:color w:val="000000"/>
                <w:sz w:val="20"/>
                <w:szCs w:val="20"/>
                <w:lang w:eastAsia="nl-NL"/>
              </w:rPr>
              <w:t>Lansingerland</w:t>
            </w:r>
            <w:r w:rsidRPr="00385698">
              <w:rPr>
                <w:rFonts w:eastAsia="Times New Roman" w:cstheme="minorHAnsi"/>
                <w:color w:val="000000"/>
                <w:sz w:val="20"/>
                <w:szCs w:val="20"/>
                <w:lang w:eastAsia="nl-NL"/>
              </w:rPr>
              <w:t xml:space="preserve">. </w:t>
            </w:r>
          </w:p>
        </w:tc>
      </w:tr>
      <w:tr w:rsidR="00BC769C" w:rsidRPr="00385698" w14:paraId="195A65F4" w14:textId="77777777" w:rsidTr="00992102">
        <w:trPr>
          <w:trHeight w:val="515"/>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EB7CBE6" w14:textId="77777777" w:rsidR="00BC769C" w:rsidRPr="00385698" w:rsidRDefault="00BC769C" w:rsidP="009F28A8">
            <w:pPr>
              <w:pStyle w:val="Lijstalinea"/>
              <w:numPr>
                <w:ilvl w:val="0"/>
                <w:numId w:val="18"/>
              </w:numPr>
              <w:rPr>
                <w:rFonts w:eastAsia="Times New Roman"/>
                <w:color w:val="000000"/>
                <w:sz w:val="20"/>
                <w:szCs w:val="20"/>
                <w:lang w:eastAsia="nl-NL"/>
              </w:rPr>
            </w:pPr>
          </w:p>
        </w:tc>
        <w:tc>
          <w:tcPr>
            <w:tcW w:w="4384" w:type="pct"/>
            <w:hideMark/>
          </w:tcPr>
          <w:p w14:paraId="635D9CEF" w14:textId="2F40D7CF" w:rsidR="00BC769C" w:rsidRPr="00385698" w:rsidRDefault="00BC769C" w:rsidP="002E24E7">
            <w:p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385698">
              <w:rPr>
                <w:rFonts w:eastAsia="Times New Roman"/>
                <w:color w:val="000000" w:themeColor="text1"/>
                <w:sz w:val="20"/>
                <w:szCs w:val="20"/>
                <w:lang w:eastAsia="nl-NL"/>
              </w:rPr>
              <w:t xml:space="preserve">De aangeboden functionaliteiten beschikbaar stellen voor (eind)gebruikers via mobiele apparaten (pc, laptop, tablet en </w:t>
            </w:r>
            <w:r w:rsidR="000D7DAA">
              <w:rPr>
                <w:rFonts w:eastAsia="Times New Roman"/>
                <w:color w:val="000000" w:themeColor="text1"/>
                <w:sz w:val="20"/>
                <w:szCs w:val="20"/>
                <w:lang w:eastAsia="nl-NL"/>
              </w:rPr>
              <w:t xml:space="preserve">mogelijk e-diensten op de </w:t>
            </w:r>
            <w:r w:rsidR="007F26D4">
              <w:rPr>
                <w:rFonts w:eastAsia="Times New Roman"/>
                <w:color w:val="000000" w:themeColor="text1"/>
                <w:sz w:val="20"/>
                <w:szCs w:val="20"/>
                <w:lang w:eastAsia="nl-NL"/>
              </w:rPr>
              <w:t>smartphone)</w:t>
            </w:r>
            <w:r w:rsidRPr="00385698">
              <w:rPr>
                <w:rFonts w:eastAsia="Times New Roman"/>
                <w:color w:val="000000" w:themeColor="text1"/>
                <w:sz w:val="20"/>
                <w:szCs w:val="20"/>
                <w:lang w:eastAsia="nl-NL"/>
              </w:rPr>
              <w:t>.</w:t>
            </w:r>
          </w:p>
        </w:tc>
      </w:tr>
      <w:tr w:rsidR="00BC769C" w:rsidRPr="00385698" w14:paraId="3D6DE40A" w14:textId="77777777" w:rsidTr="00992102">
        <w:trPr>
          <w:cnfStyle w:val="000000100000" w:firstRow="0" w:lastRow="0" w:firstColumn="0" w:lastColumn="0" w:oddVBand="0" w:evenVBand="0" w:oddHBand="1" w:evenHBand="0" w:firstRowFirstColumn="0" w:firstRowLastColumn="0" w:lastRowFirstColumn="0" w:lastRowLastColumn="0"/>
          <w:trHeight w:val="726"/>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70AC5960" w14:textId="77777777" w:rsidR="00BC769C" w:rsidRPr="00385698" w:rsidRDefault="00BC769C" w:rsidP="009F28A8">
            <w:pPr>
              <w:pStyle w:val="Lijstalinea"/>
              <w:numPr>
                <w:ilvl w:val="0"/>
                <w:numId w:val="18"/>
              </w:numPr>
              <w:rPr>
                <w:rFonts w:cstheme="minorHAnsi"/>
                <w:sz w:val="20"/>
                <w:szCs w:val="20"/>
              </w:rPr>
            </w:pPr>
          </w:p>
        </w:tc>
        <w:tc>
          <w:tcPr>
            <w:tcW w:w="4384" w:type="pct"/>
            <w:tcBorders>
              <w:top w:val="none" w:sz="0" w:space="0" w:color="auto"/>
              <w:bottom w:val="none" w:sz="0" w:space="0" w:color="auto"/>
            </w:tcBorders>
          </w:tcPr>
          <w:p w14:paraId="1CDBF5B5" w14:textId="77777777" w:rsidR="00BC769C" w:rsidRPr="00385698" w:rsidRDefault="00BC769C"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Een gedetailleerde zoekfunctie kunnen aanbieden op documenten en alle ingevoerde en automatisch gegenereerde metadata en combinaties hiervan.</w:t>
            </w:r>
          </w:p>
        </w:tc>
      </w:tr>
      <w:tr w:rsidR="00BC769C" w:rsidRPr="00385698" w14:paraId="71D3041A"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F40BD07" w14:textId="77777777" w:rsidR="00BC769C" w:rsidRPr="00385698" w:rsidRDefault="00BC769C" w:rsidP="009F28A8">
            <w:pPr>
              <w:pStyle w:val="Lijstalinea"/>
              <w:numPr>
                <w:ilvl w:val="0"/>
                <w:numId w:val="18"/>
              </w:numPr>
              <w:rPr>
                <w:rFonts w:cstheme="minorHAnsi"/>
                <w:sz w:val="20"/>
                <w:szCs w:val="20"/>
              </w:rPr>
            </w:pPr>
          </w:p>
        </w:tc>
        <w:tc>
          <w:tcPr>
            <w:tcW w:w="4384" w:type="pct"/>
          </w:tcPr>
          <w:p w14:paraId="78C32799" w14:textId="77777777" w:rsidR="00BC769C" w:rsidRPr="00385698" w:rsidRDefault="00BC769C"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Via de zoekfunctie de gevonden resultaten op basis van de autorisatie van de gebruiker op de gegevens en documenten kunnen presenteren.</w:t>
            </w:r>
          </w:p>
        </w:tc>
      </w:tr>
      <w:tr w:rsidR="00FC60A5" w:rsidRPr="00385698" w14:paraId="2ADFDF46" w14:textId="77777777" w:rsidTr="0099210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0E483601" w14:textId="77777777" w:rsidR="00FC60A5" w:rsidRPr="00385698" w:rsidRDefault="00FC60A5">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tcPr>
          <w:p w14:paraId="034C8D92" w14:textId="1A62D540" w:rsidR="00FC60A5" w:rsidRPr="00385698" w:rsidRDefault="008C5218"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Pr>
                <w:rFonts w:eastAsia="Times New Roman" w:cstheme="minorHAnsi"/>
                <w:sz w:val="20"/>
                <w:szCs w:val="20"/>
                <w:lang w:eastAsia="nl-NL"/>
              </w:rPr>
              <w:t>Voor de user</w:t>
            </w:r>
            <w:r w:rsidR="00A87785">
              <w:rPr>
                <w:rFonts w:eastAsia="Times New Roman" w:cstheme="minorHAnsi"/>
                <w:sz w:val="20"/>
                <w:szCs w:val="20"/>
                <w:lang w:eastAsia="nl-NL"/>
              </w:rPr>
              <w:t xml:space="preserve"> </w:t>
            </w:r>
            <w:r>
              <w:rPr>
                <w:rFonts w:eastAsia="Times New Roman" w:cstheme="minorHAnsi"/>
                <w:sz w:val="20"/>
                <w:szCs w:val="20"/>
                <w:lang w:eastAsia="nl-NL"/>
              </w:rPr>
              <w:t>interface voor externe dienstverlening v</w:t>
            </w:r>
            <w:r w:rsidR="00FC60A5" w:rsidRPr="00385698">
              <w:rPr>
                <w:rFonts w:eastAsia="Times New Roman" w:cstheme="minorHAnsi"/>
                <w:sz w:val="20"/>
                <w:szCs w:val="20"/>
                <w:lang w:eastAsia="nl-NL"/>
              </w:rPr>
              <w:t xml:space="preserve">oldoen aan de eisen uit de Web Content Accessibility Guidelines (WCAG) toegankelijkheidsnorm: WCAG , niveau A + AA. </w:t>
            </w:r>
          </w:p>
        </w:tc>
      </w:tr>
      <w:tr w:rsidR="00BC769C" w:rsidRPr="00385698" w14:paraId="14FEE7D8"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287F8D36" w14:textId="77777777" w:rsidR="00BC769C" w:rsidRPr="00385698" w:rsidRDefault="00BC769C" w:rsidP="009F28A8">
            <w:pPr>
              <w:pStyle w:val="Lijstalinea"/>
              <w:numPr>
                <w:ilvl w:val="0"/>
                <w:numId w:val="18"/>
              </w:numPr>
              <w:rPr>
                <w:rFonts w:cstheme="minorHAnsi"/>
                <w:sz w:val="20"/>
                <w:szCs w:val="20"/>
              </w:rPr>
            </w:pPr>
          </w:p>
        </w:tc>
        <w:tc>
          <w:tcPr>
            <w:tcW w:w="4384" w:type="pct"/>
          </w:tcPr>
          <w:p w14:paraId="364BCCDC" w14:textId="7DEFABD0" w:rsidR="00BC769C" w:rsidRPr="00385698" w:rsidRDefault="00BC769C"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Handleidingen voor beheerders zijn bij oplevering van </w:t>
            </w:r>
            <w:r w:rsidR="00E33AE6" w:rsidRPr="00385698">
              <w:rPr>
                <w:rFonts w:eastAsia="Times New Roman" w:cstheme="minorHAnsi"/>
                <w:color w:val="000000"/>
                <w:sz w:val="20"/>
                <w:szCs w:val="20"/>
                <w:lang w:eastAsia="nl-NL"/>
              </w:rPr>
              <w:t>de ICT prestatie</w:t>
            </w:r>
            <w:r w:rsidRPr="00385698">
              <w:rPr>
                <w:rFonts w:eastAsia="Times New Roman" w:cstheme="minorHAnsi"/>
                <w:color w:val="000000"/>
                <w:sz w:val="20"/>
                <w:szCs w:val="20"/>
                <w:lang w:eastAsia="nl-NL"/>
              </w:rPr>
              <w:t xml:space="preserve"> beschikbaar.</w:t>
            </w:r>
          </w:p>
        </w:tc>
      </w:tr>
    </w:tbl>
    <w:p w14:paraId="12110DBB" w14:textId="68197E99" w:rsidR="009E3BA8" w:rsidRPr="00385698" w:rsidRDefault="009E3BA8" w:rsidP="009E3BA8">
      <w:pPr>
        <w:pStyle w:val="Kop3"/>
      </w:pPr>
      <w:bookmarkStart w:id="16" w:name="_Toc194662798"/>
      <w:bookmarkStart w:id="17" w:name="_Toc213931410"/>
      <w:r w:rsidRPr="00385698">
        <w:t>Authenticatie</w:t>
      </w:r>
      <w:bookmarkEnd w:id="16"/>
      <w:bookmarkEnd w:id="17"/>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C03B09" w:rsidRPr="00385698" w14:paraId="49F4A0ED" w14:textId="77777777" w:rsidTr="00992102">
        <w:trPr>
          <w:cnfStyle w:val="100000000000" w:firstRow="1" w:lastRow="0" w:firstColumn="0" w:lastColumn="0" w:oddVBand="0" w:evenVBand="0" w:oddHBand="0" w:evenHBand="0" w:firstRowFirstColumn="0" w:firstRowLastColumn="0" w:lastRowFirstColumn="0" w:lastRowLastColumn="0"/>
          <w:trHeight w:val="419"/>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3348849E" w14:textId="77777777" w:rsidR="00C03B09" w:rsidRPr="00385698" w:rsidRDefault="00C03B09">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2C5B69BF" w14:textId="77777777" w:rsidR="00C03B09" w:rsidRPr="00385698" w:rsidRDefault="00C03B09">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C03B09" w:rsidRPr="00385698" w14:paraId="07D2203E" w14:textId="77777777" w:rsidTr="00992102">
        <w:trPr>
          <w:cnfStyle w:val="000000100000" w:firstRow="0" w:lastRow="0" w:firstColumn="0" w:lastColumn="0" w:oddVBand="0" w:evenVBand="0" w:oddHBand="1" w:evenHBand="0" w:firstRowFirstColumn="0" w:firstRowLastColumn="0" w:lastRowFirstColumn="0" w:lastRowLastColumn="0"/>
          <w:trHeight w:val="628"/>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8CE71B9"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622A3222" w14:textId="2E41E88A"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nl-NL"/>
              </w:rPr>
            </w:pPr>
            <w:r w:rsidRPr="00385698">
              <w:rPr>
                <w:rFonts w:eastAsia="Times New Roman"/>
                <w:color w:val="000000" w:themeColor="text1"/>
                <w:sz w:val="20"/>
                <w:szCs w:val="20"/>
                <w:lang w:eastAsia="nl-NL"/>
              </w:rPr>
              <w:t>Authenticatie van rechtspersonen via de DigiD van de Toegangsmakelaar van gemeente</w:t>
            </w:r>
            <w:r w:rsidR="002E24E7">
              <w:rPr>
                <w:rFonts w:eastAsia="Times New Roman"/>
                <w:color w:val="000000" w:themeColor="text1"/>
                <w:sz w:val="20"/>
                <w:szCs w:val="20"/>
                <w:lang w:eastAsia="nl-NL"/>
              </w:rPr>
              <w:t xml:space="preserve"> </w:t>
            </w:r>
            <w:r w:rsidR="00EF1DAC">
              <w:rPr>
                <w:rFonts w:eastAsia="Times New Roman"/>
                <w:color w:val="000000" w:themeColor="text1"/>
                <w:sz w:val="20"/>
                <w:szCs w:val="20"/>
                <w:lang w:eastAsia="nl-NL"/>
              </w:rPr>
              <w:t>Lansingerland</w:t>
            </w:r>
            <w:r w:rsidRPr="00385698">
              <w:rPr>
                <w:rFonts w:eastAsia="Times New Roman"/>
                <w:color w:val="000000" w:themeColor="text1"/>
                <w:sz w:val="20"/>
                <w:szCs w:val="20"/>
                <w:lang w:eastAsia="nl-NL"/>
              </w:rPr>
              <w:t xml:space="preserve"> kunnen laten verlopen.</w:t>
            </w:r>
          </w:p>
        </w:tc>
      </w:tr>
      <w:tr w:rsidR="00C03B09" w:rsidRPr="00385698" w14:paraId="28C277A1" w14:textId="77777777" w:rsidTr="00992102">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232B8E7E"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5DC9FB81" w14:textId="61D85981" w:rsidR="00C03B09" w:rsidRPr="00385698" w:rsidRDefault="00C03B09"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Authenticatie van bedrijven via e-Herkenning van de Toegangsmakelaar van gemeente </w:t>
            </w:r>
            <w:r w:rsidR="00EF1DAC">
              <w:rPr>
                <w:rFonts w:eastAsia="Times New Roman" w:cstheme="minorHAnsi"/>
                <w:color w:val="000000"/>
                <w:sz w:val="20"/>
                <w:szCs w:val="20"/>
                <w:lang w:eastAsia="nl-NL"/>
              </w:rPr>
              <w:t>Lansingerland</w:t>
            </w:r>
            <w:r w:rsidRPr="00385698">
              <w:rPr>
                <w:rFonts w:eastAsia="Times New Roman" w:cstheme="minorHAnsi"/>
                <w:color w:val="000000"/>
                <w:sz w:val="20"/>
                <w:szCs w:val="20"/>
                <w:lang w:eastAsia="nl-NL"/>
              </w:rPr>
              <w:t xml:space="preserve"> kunnen laten verlopen. </w:t>
            </w:r>
          </w:p>
        </w:tc>
      </w:tr>
      <w:tr w:rsidR="00C03B09" w:rsidRPr="00385698" w14:paraId="00995054" w14:textId="77777777" w:rsidTr="00992102">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7742751"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1BAE1647" w14:textId="33A65AE1"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i/>
                <w:color w:val="000000"/>
                <w:sz w:val="20"/>
                <w:szCs w:val="20"/>
                <w:lang w:eastAsia="nl-NL"/>
              </w:rPr>
            </w:pPr>
            <w:r w:rsidRPr="00385698">
              <w:rPr>
                <w:rFonts w:eastAsia="Times New Roman" w:cstheme="minorHAnsi"/>
                <w:color w:val="000000"/>
                <w:sz w:val="20"/>
                <w:szCs w:val="20"/>
                <w:lang w:eastAsia="nl-NL"/>
              </w:rPr>
              <w:t xml:space="preserve">Verplichtbare twee-factor authenticatie (sms, smartphone, token, etc.) kunnen toepassen binnen én buiten de digitale werkplek van </w:t>
            </w:r>
            <w:r w:rsidR="00EF1DAC">
              <w:rPr>
                <w:rFonts w:eastAsia="Times New Roman" w:cstheme="minorHAnsi"/>
                <w:color w:val="000000"/>
                <w:sz w:val="20"/>
                <w:szCs w:val="20"/>
                <w:lang w:eastAsia="nl-NL"/>
              </w:rPr>
              <w:t>Lansingerland</w:t>
            </w:r>
            <w:r w:rsidRPr="00385698">
              <w:rPr>
                <w:rFonts w:eastAsia="Times New Roman" w:cstheme="minorHAnsi"/>
                <w:color w:val="000000"/>
                <w:sz w:val="20"/>
                <w:szCs w:val="20"/>
                <w:lang w:eastAsia="nl-NL"/>
              </w:rPr>
              <w:t>. En flexibel kunnen aanpassen  aan nieuwe inzichten met betrekking tot Identity &amp; Access Management.</w:t>
            </w:r>
          </w:p>
        </w:tc>
      </w:tr>
      <w:tr w:rsidR="00C03B09" w:rsidRPr="00385698" w14:paraId="5E3364D3" w14:textId="77777777" w:rsidTr="00992102">
        <w:trPr>
          <w:trHeight w:val="15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4AB5247"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4DFC2C11" w14:textId="2C71CDBB" w:rsidR="00C03B09" w:rsidRPr="00385698" w:rsidRDefault="00C03B0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 xml:space="preserve">Gebruik kunnen maken van Single of Same Sign On (SSO) op basis van het SAML2 protocol of het OAUTH2 protocol. De </w:t>
            </w:r>
            <w:r w:rsidR="008B31A1">
              <w:rPr>
                <w:rFonts w:eastAsia="Times New Roman" w:cstheme="minorHAnsi"/>
                <w:color w:val="000000"/>
                <w:sz w:val="20"/>
                <w:szCs w:val="20"/>
                <w:lang w:eastAsia="nl-NL"/>
              </w:rPr>
              <w:t>medewerker</w:t>
            </w:r>
            <w:r w:rsidRPr="00385698">
              <w:rPr>
                <w:rFonts w:eastAsia="Times New Roman" w:cstheme="minorHAnsi"/>
                <w:color w:val="000000"/>
                <w:sz w:val="20"/>
                <w:szCs w:val="20"/>
                <w:lang w:eastAsia="nl-NL"/>
              </w:rPr>
              <w:t xml:space="preserve"> authentiseert zich hiermee conform de Identity &amp; Access Management (IAM) oplossing van Opdrachtgever. De </w:t>
            </w:r>
            <w:r w:rsidR="00394ADD">
              <w:rPr>
                <w:rFonts w:eastAsia="Times New Roman" w:cstheme="minorHAnsi"/>
                <w:color w:val="000000"/>
                <w:sz w:val="20"/>
                <w:szCs w:val="20"/>
                <w:lang w:eastAsia="nl-NL"/>
              </w:rPr>
              <w:t>externe ketenpartner</w:t>
            </w:r>
            <w:r w:rsidRPr="00385698">
              <w:rPr>
                <w:rFonts w:eastAsia="Times New Roman" w:cstheme="minorHAnsi"/>
                <w:color w:val="000000"/>
                <w:sz w:val="20"/>
                <w:szCs w:val="20"/>
                <w:lang w:eastAsia="nl-NL"/>
              </w:rPr>
              <w:t xml:space="preserve"> kan hiermee inloggen met de </w:t>
            </w:r>
            <w:r w:rsidR="002E24E7">
              <w:rPr>
                <w:rFonts w:eastAsia="Times New Roman" w:cstheme="minorHAnsi"/>
                <w:color w:val="000000"/>
                <w:sz w:val="20"/>
                <w:szCs w:val="20"/>
                <w:lang w:eastAsia="nl-NL"/>
              </w:rPr>
              <w:t>Lansingerland</w:t>
            </w:r>
            <w:r w:rsidR="002E24E7" w:rsidRPr="00385698">
              <w:rPr>
                <w:rFonts w:eastAsia="Times New Roman" w:cstheme="minorHAnsi"/>
                <w:color w:val="000000"/>
                <w:sz w:val="20"/>
                <w:szCs w:val="20"/>
                <w:lang w:eastAsia="nl-NL"/>
              </w:rPr>
              <w:t>s</w:t>
            </w:r>
            <w:r w:rsidRPr="00385698">
              <w:rPr>
                <w:rFonts w:eastAsia="Times New Roman" w:cstheme="minorHAnsi"/>
                <w:color w:val="000000"/>
                <w:sz w:val="20"/>
                <w:szCs w:val="20"/>
                <w:lang w:eastAsia="nl-NL"/>
              </w:rPr>
              <w:t xml:space="preserve"> netwerk inlognaam en wachtwoord en token. </w:t>
            </w:r>
          </w:p>
        </w:tc>
      </w:tr>
    </w:tbl>
    <w:p w14:paraId="572D9876" w14:textId="64D8D5A3" w:rsidR="009E3BA8" w:rsidRPr="00385698" w:rsidRDefault="009E3BA8" w:rsidP="009E3BA8">
      <w:pPr>
        <w:pStyle w:val="Kop3"/>
      </w:pPr>
      <w:bookmarkStart w:id="18" w:name="_Toc213931411"/>
      <w:bookmarkStart w:id="19" w:name="_Toc194662799"/>
      <w:r w:rsidRPr="00385698">
        <w:t>Privacy</w:t>
      </w:r>
      <w:bookmarkEnd w:id="18"/>
      <w:r w:rsidRPr="00385698">
        <w:t xml:space="preserve"> </w:t>
      </w:r>
      <w:bookmarkEnd w:id="19"/>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C03B09" w:rsidRPr="00385698" w14:paraId="6BC55E4E" w14:textId="77777777" w:rsidTr="2D0A39BE">
        <w:trPr>
          <w:cnfStyle w:val="100000000000" w:firstRow="1" w:lastRow="0" w:firstColumn="0" w:lastColumn="0" w:oddVBand="0" w:evenVBand="0" w:oddHBand="0" w:evenHBand="0" w:firstRowFirstColumn="0" w:firstRowLastColumn="0" w:lastRowFirstColumn="0" w:lastRowLastColumn="0"/>
          <w:trHeight w:val="423"/>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0B3EDB02" w14:textId="77777777" w:rsidR="00C03B09" w:rsidRPr="00385698" w:rsidRDefault="00C03B09">
            <w:pPr>
              <w:ind w:left="57"/>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00F5AB9D" w14:textId="77777777" w:rsidR="00C03B09" w:rsidRPr="00385698" w:rsidRDefault="00C03B09">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C03B09" w:rsidRPr="00385698" w14:paraId="3BE7A26D" w14:textId="77777777" w:rsidTr="2D0A39BE">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0DBFBFFD"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6AA64F33" w14:textId="4EAC4CBF" w:rsidR="00D65006" w:rsidRPr="00385698" w:rsidRDefault="00C03B09" w:rsidP="00D65006">
            <w:pP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nl-NL"/>
              </w:rPr>
            </w:pPr>
            <w:r w:rsidRPr="00385698">
              <w:rPr>
                <w:rFonts w:eastAsia="Times New Roman"/>
                <w:sz w:val="20"/>
                <w:szCs w:val="20"/>
                <w:lang w:eastAsia="nl-NL"/>
              </w:rPr>
              <w:t>De naleving van geldende landelijke en Europese wet-</w:t>
            </w:r>
            <w:r w:rsidR="00213E34" w:rsidRPr="00385698">
              <w:rPr>
                <w:rFonts w:eastAsia="Times New Roman"/>
                <w:sz w:val="20"/>
                <w:szCs w:val="20"/>
                <w:lang w:eastAsia="nl-NL"/>
              </w:rPr>
              <w:t xml:space="preserve"> </w:t>
            </w:r>
            <w:r w:rsidRPr="00385698">
              <w:rPr>
                <w:rFonts w:eastAsia="Times New Roman"/>
                <w:sz w:val="20"/>
                <w:szCs w:val="20"/>
                <w:lang w:eastAsia="nl-NL"/>
              </w:rPr>
              <w:t>en regelgeving over gegevensbescherming, informatiebeveiliging en informatiebeheer kunnen garanderen, onder meer de AVG, UAVG, WOO</w:t>
            </w:r>
            <w:r w:rsidR="00F16D32" w:rsidRPr="00385698">
              <w:rPr>
                <w:rFonts w:eastAsia="Times New Roman"/>
                <w:sz w:val="20"/>
                <w:szCs w:val="20"/>
                <w:lang w:eastAsia="nl-NL"/>
              </w:rPr>
              <w:t xml:space="preserve"> </w:t>
            </w:r>
            <w:r w:rsidRPr="00385698">
              <w:rPr>
                <w:rFonts w:eastAsia="Times New Roman"/>
                <w:sz w:val="20"/>
                <w:szCs w:val="20"/>
                <w:lang w:eastAsia="nl-NL"/>
              </w:rPr>
              <w:t xml:space="preserve">en de Archiefwet. </w:t>
            </w:r>
            <w:r w:rsidR="00D65006" w:rsidRPr="00385698">
              <w:rPr>
                <w:rFonts w:eastAsia="Times New Roman"/>
                <w:sz w:val="20"/>
                <w:szCs w:val="20"/>
                <w:lang w:eastAsia="nl-NL"/>
              </w:rPr>
              <w:t xml:space="preserve">De oplossing voldoet </w:t>
            </w:r>
            <w:r w:rsidR="00E83E87" w:rsidRPr="00385698">
              <w:rPr>
                <w:rFonts w:eastAsia="Times New Roman"/>
                <w:sz w:val="20"/>
                <w:szCs w:val="20"/>
                <w:lang w:eastAsia="nl-NL"/>
              </w:rPr>
              <w:t>daarmee</w:t>
            </w:r>
            <w:r w:rsidR="00A71C72" w:rsidRPr="00385698">
              <w:rPr>
                <w:rFonts w:eastAsia="Times New Roman"/>
                <w:sz w:val="20"/>
                <w:szCs w:val="20"/>
                <w:lang w:eastAsia="nl-NL"/>
              </w:rPr>
              <w:t xml:space="preserve"> tevens</w:t>
            </w:r>
            <w:r w:rsidR="00E83E87" w:rsidRPr="00385698">
              <w:rPr>
                <w:rFonts w:eastAsia="Times New Roman"/>
                <w:sz w:val="20"/>
                <w:szCs w:val="20"/>
                <w:lang w:eastAsia="nl-NL"/>
              </w:rPr>
              <w:t xml:space="preserve"> </w:t>
            </w:r>
            <w:r w:rsidR="00D65006" w:rsidRPr="00385698">
              <w:rPr>
                <w:rFonts w:eastAsia="Times New Roman"/>
                <w:sz w:val="20"/>
                <w:szCs w:val="20"/>
                <w:lang w:eastAsia="nl-NL"/>
              </w:rPr>
              <w:t xml:space="preserve">aan de wetten waarop de Autoriteit Persoonsgegevens toezicht houdt (te weten de BRP, WPG, WJSG, Kieswet, AVG, UAVG), wanneer van toepassing. </w:t>
            </w:r>
          </w:p>
          <w:p w14:paraId="5EBE0C38" w14:textId="093951ED" w:rsidR="00C03B09" w:rsidRPr="00385698" w:rsidRDefault="00C03B09">
            <w:pPr>
              <w:ind w:left="57"/>
              <w:cnfStyle w:val="000000100000" w:firstRow="0" w:lastRow="0" w:firstColumn="0" w:lastColumn="0" w:oddVBand="0" w:evenVBand="0" w:oddHBand="1" w:evenHBand="0" w:firstRowFirstColumn="0" w:firstRowLastColumn="0" w:lastRowFirstColumn="0" w:lastRowLastColumn="0"/>
              <w:rPr>
                <w:rFonts w:eastAsia="Times New Roman"/>
                <w:sz w:val="20"/>
                <w:szCs w:val="20"/>
                <w:highlight w:val="yellow"/>
                <w:lang w:eastAsia="nl-NL"/>
              </w:rPr>
            </w:pPr>
          </w:p>
        </w:tc>
      </w:tr>
      <w:tr w:rsidR="00C03B09" w:rsidRPr="00385698" w14:paraId="55EEA2A8" w14:textId="77777777" w:rsidTr="2D0A39BE">
        <w:trPr>
          <w:trHeight w:val="559"/>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04F0085"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25AF6CD3" w14:textId="3182BC1E" w:rsidR="00C03B09" w:rsidRPr="00385698" w:rsidRDefault="00C03B09" w:rsidP="002E24E7">
            <w:p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385698">
              <w:rPr>
                <w:rFonts w:eastAsia="Times New Roman"/>
                <w:color w:val="000000" w:themeColor="text1"/>
                <w:sz w:val="20"/>
                <w:szCs w:val="20"/>
                <w:lang w:eastAsia="nl-NL"/>
              </w:rPr>
              <w:t>Relevante wetswijzigingen kunnen opvolgen. Deze wijzigingen op  functioneel, beveiligings-en/of technisch niveau per ingangsdatum kunnen activeren.</w:t>
            </w:r>
          </w:p>
        </w:tc>
      </w:tr>
      <w:tr w:rsidR="00C03B09" w:rsidRPr="00385698" w14:paraId="3CE4F3C9" w14:textId="77777777" w:rsidTr="2D0A39BE">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147761EC"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34A51A0B" w14:textId="4D11E4DD"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 xml:space="preserve">De </w:t>
            </w:r>
            <w:r w:rsidR="004A2E6B" w:rsidRPr="00385698">
              <w:rPr>
                <w:rFonts w:eastAsia="Times New Roman" w:cstheme="minorHAnsi"/>
                <w:sz w:val="20"/>
                <w:szCs w:val="20"/>
                <w:lang w:eastAsia="nl-NL"/>
              </w:rPr>
              <w:t xml:space="preserve">conform VNG </w:t>
            </w:r>
            <w:r w:rsidRPr="00385698">
              <w:rPr>
                <w:rFonts w:eastAsia="Times New Roman" w:cstheme="minorHAnsi"/>
                <w:sz w:val="20"/>
                <w:szCs w:val="20"/>
                <w:lang w:eastAsia="nl-NL"/>
              </w:rPr>
              <w:t xml:space="preserve">standaard Verwerkersovereenkomst die de opdrachtgever </w:t>
            </w:r>
            <w:r w:rsidR="004A2E6B" w:rsidRPr="00385698">
              <w:rPr>
                <w:rFonts w:eastAsia="Times New Roman" w:cstheme="minorHAnsi"/>
                <w:sz w:val="20"/>
                <w:szCs w:val="20"/>
                <w:lang w:eastAsia="nl-NL"/>
              </w:rPr>
              <w:t xml:space="preserve">gaat </w:t>
            </w:r>
            <w:r w:rsidRPr="00385698">
              <w:rPr>
                <w:rFonts w:eastAsia="Times New Roman" w:cstheme="minorHAnsi"/>
                <w:sz w:val="20"/>
                <w:szCs w:val="20"/>
                <w:lang w:eastAsia="nl-NL"/>
              </w:rPr>
              <w:t xml:space="preserve">voorleggen </w:t>
            </w:r>
            <w:r w:rsidR="004A2E6B" w:rsidRPr="00385698">
              <w:rPr>
                <w:rFonts w:eastAsia="Times New Roman" w:cstheme="minorHAnsi"/>
                <w:sz w:val="20"/>
                <w:szCs w:val="20"/>
                <w:lang w:eastAsia="nl-NL"/>
              </w:rPr>
              <w:t xml:space="preserve">zal </w:t>
            </w:r>
            <w:r w:rsidR="00252DFF" w:rsidRPr="00385698">
              <w:rPr>
                <w:rFonts w:eastAsia="Times New Roman" w:cstheme="minorHAnsi"/>
                <w:sz w:val="20"/>
                <w:szCs w:val="20"/>
                <w:lang w:eastAsia="nl-NL"/>
              </w:rPr>
              <w:t xml:space="preserve">aanvullen en </w:t>
            </w:r>
            <w:r w:rsidRPr="00385698">
              <w:rPr>
                <w:rFonts w:eastAsia="Times New Roman" w:cstheme="minorHAnsi"/>
                <w:sz w:val="20"/>
                <w:szCs w:val="20"/>
                <w:lang w:eastAsia="nl-NL"/>
              </w:rPr>
              <w:t>tekenen</w:t>
            </w:r>
            <w:r w:rsidR="002E3538" w:rsidRPr="00385698">
              <w:rPr>
                <w:rFonts w:eastAsia="Times New Roman" w:cstheme="minorHAnsi"/>
                <w:sz w:val="20"/>
                <w:szCs w:val="20"/>
                <w:lang w:eastAsia="nl-NL"/>
              </w:rPr>
              <w:t>. Deze is bijgevoegd als bijlage bij de publicatie van deze aanbesteding</w:t>
            </w:r>
            <w:r w:rsidRPr="00385698">
              <w:rPr>
                <w:rFonts w:eastAsia="Times New Roman" w:cstheme="minorHAnsi"/>
                <w:sz w:val="20"/>
                <w:szCs w:val="20"/>
                <w:lang w:eastAsia="nl-NL"/>
              </w:rPr>
              <w:t>.</w:t>
            </w:r>
            <w:r w:rsidR="002E3538" w:rsidRPr="00385698">
              <w:rPr>
                <w:rFonts w:eastAsia="Times New Roman" w:cstheme="minorHAnsi"/>
                <w:sz w:val="20"/>
                <w:szCs w:val="20"/>
                <w:lang w:eastAsia="nl-NL"/>
              </w:rPr>
              <w:t xml:space="preserve"> </w:t>
            </w:r>
          </w:p>
        </w:tc>
      </w:tr>
      <w:tr w:rsidR="00C03B09" w:rsidRPr="00385698" w14:paraId="56893E71" w14:textId="77777777" w:rsidTr="2D0A39BE">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6692D0D" w14:textId="77777777" w:rsidR="00C03B09" w:rsidRPr="00385698" w:rsidRDefault="00C03B09" w:rsidP="009F28A8">
            <w:pPr>
              <w:pStyle w:val="Lijstalinea"/>
              <w:numPr>
                <w:ilvl w:val="0"/>
                <w:numId w:val="18"/>
              </w:numPr>
              <w:rPr>
                <w:rFonts w:cstheme="minorHAnsi"/>
                <w:sz w:val="20"/>
                <w:szCs w:val="20"/>
              </w:rPr>
            </w:pPr>
          </w:p>
        </w:tc>
        <w:tc>
          <w:tcPr>
            <w:tcW w:w="4384" w:type="pct"/>
          </w:tcPr>
          <w:p w14:paraId="14B74A0E" w14:textId="30E52C2D" w:rsidR="00C03B09" w:rsidRPr="00385698" w:rsidRDefault="00E33AE6" w:rsidP="002E24E7">
            <w:pPr>
              <w:cnfStyle w:val="000000000000" w:firstRow="0" w:lastRow="0" w:firstColumn="0" w:lastColumn="0" w:oddVBand="0" w:evenVBand="0" w:oddHBand="0" w:evenHBand="0" w:firstRowFirstColumn="0" w:firstRowLastColumn="0" w:lastRowFirstColumn="0" w:lastRowLastColumn="0"/>
              <w:rPr>
                <w:rFonts w:cs="Calibri"/>
                <w:sz w:val="20"/>
                <w:szCs w:val="20"/>
                <w:lang w:eastAsia="nl-NL"/>
              </w:rPr>
            </w:pPr>
            <w:r w:rsidRPr="00385698">
              <w:rPr>
                <w:rFonts w:cs="Calibri"/>
                <w:sz w:val="20"/>
                <w:szCs w:val="20"/>
                <w:lang w:eastAsia="nl-NL"/>
              </w:rPr>
              <w:t>De ICT prestatie</w:t>
            </w:r>
            <w:r w:rsidR="00C03B09" w:rsidRPr="00385698">
              <w:rPr>
                <w:rFonts w:cs="Calibri"/>
                <w:sz w:val="20"/>
                <w:szCs w:val="20"/>
                <w:lang w:eastAsia="nl-NL"/>
              </w:rPr>
              <w:t xml:space="preserve"> ondersteunt opdrachtgever bij het voldoen aan algemene verplichtingen op het terrein van gegevensbescherming, onder meer door:</w:t>
            </w:r>
          </w:p>
          <w:p w14:paraId="56A0B827" w14:textId="77777777" w:rsidR="00C03B09" w:rsidRPr="00385698" w:rsidRDefault="00C03B09" w:rsidP="009E3BA8">
            <w:pPr>
              <w:pStyle w:val="Lijstalinea"/>
              <w:numPr>
                <w:ilvl w:val="0"/>
                <w:numId w:val="1"/>
              </w:numPr>
              <w:spacing w:line="280" w:lineRule="atLeast"/>
              <w:cnfStyle w:val="000000000000" w:firstRow="0" w:lastRow="0" w:firstColumn="0" w:lastColumn="0" w:oddVBand="0" w:evenVBand="0" w:oddHBand="0" w:evenHBand="0" w:firstRowFirstColumn="0" w:firstRowLastColumn="0" w:lastRowFirstColumn="0" w:lastRowLastColumn="0"/>
              <w:rPr>
                <w:rFonts w:cs="Calibri"/>
                <w:sz w:val="20"/>
                <w:szCs w:val="20"/>
              </w:rPr>
            </w:pPr>
            <w:r w:rsidRPr="00385698">
              <w:rPr>
                <w:rFonts w:cs="Calibri"/>
                <w:sz w:val="20"/>
                <w:szCs w:val="20"/>
              </w:rPr>
              <w:t>Waarborgen voor de juistheid en kwaliteit (integriteit) van persoonsgegevens (toetsing aan authentieke brongegevens, afdwingbaarheid via invoer- en importmechanismes).</w:t>
            </w:r>
          </w:p>
          <w:p w14:paraId="6EC58B6E" w14:textId="77777777" w:rsidR="00C03B09" w:rsidRPr="00385698" w:rsidRDefault="00C03B09" w:rsidP="009E3BA8">
            <w:pPr>
              <w:pStyle w:val="Lijstalinea"/>
              <w:numPr>
                <w:ilvl w:val="0"/>
                <w:numId w:val="1"/>
              </w:numPr>
              <w:spacing w:line="280" w:lineRule="atLeast"/>
              <w:cnfStyle w:val="000000000000" w:firstRow="0" w:lastRow="0" w:firstColumn="0" w:lastColumn="0" w:oddVBand="0" w:evenVBand="0" w:oddHBand="0" w:evenHBand="0" w:firstRowFirstColumn="0" w:firstRowLastColumn="0" w:lastRowFirstColumn="0" w:lastRowLastColumn="0"/>
              <w:rPr>
                <w:rFonts w:cs="Calibri"/>
                <w:sz w:val="20"/>
                <w:szCs w:val="20"/>
              </w:rPr>
            </w:pPr>
            <w:r w:rsidRPr="00385698">
              <w:rPr>
                <w:rFonts w:cs="Calibri"/>
                <w:sz w:val="20"/>
                <w:szCs w:val="20"/>
              </w:rPr>
              <w:t>Waarborgen in het kader van bewaar- en vernietigingstermijnen.</w:t>
            </w:r>
          </w:p>
          <w:p w14:paraId="2B82DDF1" w14:textId="77777777" w:rsidR="00C03B09" w:rsidRPr="00385698" w:rsidRDefault="00C03B09" w:rsidP="009E3BA8">
            <w:pPr>
              <w:pStyle w:val="Lijstalinea"/>
              <w:numPr>
                <w:ilvl w:val="0"/>
                <w:numId w:val="1"/>
              </w:numPr>
              <w:spacing w:line="280" w:lineRule="atLeas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85698">
              <w:rPr>
                <w:rFonts w:cs="Calibri"/>
                <w:sz w:val="20"/>
                <w:szCs w:val="20"/>
              </w:rPr>
              <w:t>Mogelijkheden voor tenuitvoerlegging van de verantwoordingsplicht.</w:t>
            </w:r>
          </w:p>
        </w:tc>
      </w:tr>
      <w:tr w:rsidR="00C03B09" w:rsidRPr="00385698" w14:paraId="7BA46852" w14:textId="77777777" w:rsidTr="2D0A39B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229016D9"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22824BD8" w14:textId="4DB30D6F" w:rsidR="00C03B09" w:rsidRPr="00385698" w:rsidRDefault="54582E55" w:rsidP="2D0A39BE">
            <w:pPr>
              <w:cnfStyle w:val="000000100000" w:firstRow="0" w:lastRow="0" w:firstColumn="0" w:lastColumn="0" w:oddVBand="0" w:evenVBand="0" w:oddHBand="1" w:evenHBand="0" w:firstRowFirstColumn="0" w:firstRowLastColumn="0" w:lastRowFirstColumn="0" w:lastRowLastColumn="0"/>
              <w:rPr>
                <w:rFonts w:eastAsia="Times New Roman"/>
                <w:sz w:val="20"/>
                <w:szCs w:val="20"/>
                <w:lang w:eastAsia="nl-NL"/>
              </w:rPr>
            </w:pPr>
            <w:r w:rsidRPr="2D0A39BE">
              <w:rPr>
                <w:rFonts w:eastAsia="Times New Roman"/>
                <w:sz w:val="20"/>
                <w:szCs w:val="20"/>
                <w:lang w:eastAsia="nl-NL"/>
              </w:rPr>
              <w:t>Documentatie kunnen leveren die de door de leverancier genomen privacy maatregelen op een heldere manier beschrijft. Deze documentatie ook kunnen leveren als onderdeel van de verwerkersovereenkomst.</w:t>
            </w:r>
          </w:p>
        </w:tc>
      </w:tr>
      <w:tr w:rsidR="00C728FF" w:rsidRPr="00385698" w14:paraId="64D33DB6" w14:textId="77777777" w:rsidTr="2D0A39BE">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905BF87" w14:textId="77777777" w:rsidR="00C728FF" w:rsidRPr="00385698" w:rsidRDefault="00C728FF" w:rsidP="009F28A8">
            <w:pPr>
              <w:pStyle w:val="Lijstalinea"/>
              <w:numPr>
                <w:ilvl w:val="0"/>
                <w:numId w:val="18"/>
              </w:numPr>
              <w:rPr>
                <w:rFonts w:eastAsia="Times New Roman" w:cstheme="minorHAnsi"/>
                <w:color w:val="000000"/>
                <w:sz w:val="20"/>
                <w:szCs w:val="20"/>
                <w:lang w:eastAsia="nl-NL"/>
              </w:rPr>
            </w:pPr>
          </w:p>
        </w:tc>
        <w:tc>
          <w:tcPr>
            <w:tcW w:w="4384" w:type="pct"/>
          </w:tcPr>
          <w:p w14:paraId="2C917F74" w14:textId="59C6B330" w:rsidR="00C728FF" w:rsidRPr="00385698" w:rsidRDefault="000E6BAF"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 xml:space="preserve">De </w:t>
            </w:r>
            <w:r w:rsidR="006A7FF4" w:rsidRPr="00385698">
              <w:rPr>
                <w:rFonts w:eastAsia="Times New Roman" w:cstheme="minorHAnsi"/>
                <w:sz w:val="20"/>
                <w:szCs w:val="20"/>
                <w:lang w:eastAsia="nl-NL"/>
              </w:rPr>
              <w:t>ACCPT</w:t>
            </w:r>
            <w:r w:rsidRPr="00385698">
              <w:rPr>
                <w:rFonts w:eastAsia="Times New Roman" w:cstheme="minorHAnsi"/>
                <w:sz w:val="20"/>
                <w:szCs w:val="20"/>
                <w:lang w:eastAsia="nl-NL"/>
              </w:rPr>
              <w:t xml:space="preserve"> werkt geïsoleerd. Deze is niet gekoppeld aan de productieomgeving en werkt niet met productiedata maar werkt met geanonimiseerde gegevens. </w:t>
            </w:r>
            <w:r w:rsidR="006A7FF4" w:rsidRPr="00385698">
              <w:rPr>
                <w:rFonts w:eastAsia="Times New Roman" w:cstheme="minorHAnsi"/>
                <w:sz w:val="20"/>
                <w:szCs w:val="20"/>
                <w:lang w:eastAsia="nl-NL"/>
              </w:rPr>
              <w:t>D</w:t>
            </w:r>
            <w:r w:rsidR="00C642C4" w:rsidRPr="00385698">
              <w:rPr>
                <w:rFonts w:eastAsia="Times New Roman" w:cstheme="minorHAnsi"/>
                <w:sz w:val="20"/>
                <w:szCs w:val="20"/>
                <w:lang w:eastAsia="nl-NL"/>
              </w:rPr>
              <w:t xml:space="preserve">e ACCPT is </w:t>
            </w:r>
            <w:r w:rsidR="006A7FF4" w:rsidRPr="00385698">
              <w:rPr>
                <w:rFonts w:eastAsia="Times New Roman" w:cstheme="minorHAnsi"/>
                <w:sz w:val="20"/>
                <w:szCs w:val="20"/>
                <w:lang w:eastAsia="nl-NL"/>
              </w:rPr>
              <w:t xml:space="preserve">een realistische afspiegeling </w:t>
            </w:r>
            <w:r w:rsidR="00C642C4" w:rsidRPr="00385698">
              <w:rPr>
                <w:rFonts w:eastAsia="Times New Roman" w:cstheme="minorHAnsi"/>
                <w:sz w:val="20"/>
                <w:szCs w:val="20"/>
                <w:lang w:eastAsia="nl-NL"/>
              </w:rPr>
              <w:t>v</w:t>
            </w:r>
            <w:r w:rsidR="006A7FF4" w:rsidRPr="00385698">
              <w:rPr>
                <w:rFonts w:eastAsia="Times New Roman" w:cstheme="minorHAnsi"/>
                <w:sz w:val="20"/>
                <w:szCs w:val="20"/>
                <w:lang w:eastAsia="nl-NL"/>
              </w:rPr>
              <w:t xml:space="preserve">an de productieomgeving, zonder daarbij inbreuk te maken op privacyregels. </w:t>
            </w:r>
            <w:r w:rsidR="00A90E74" w:rsidRPr="00385698">
              <w:rPr>
                <w:rFonts w:eastAsia="Times New Roman" w:cstheme="minorHAnsi"/>
                <w:sz w:val="20"/>
                <w:szCs w:val="20"/>
                <w:lang w:eastAsia="nl-NL"/>
              </w:rPr>
              <w:t xml:space="preserve">Bij synchronisatie </w:t>
            </w:r>
            <w:r w:rsidR="00EB5844" w:rsidRPr="00385698">
              <w:rPr>
                <w:rFonts w:eastAsia="Times New Roman" w:cstheme="minorHAnsi"/>
                <w:sz w:val="20"/>
                <w:szCs w:val="20"/>
                <w:lang w:eastAsia="nl-NL"/>
              </w:rPr>
              <w:t xml:space="preserve"> wordt bij </w:t>
            </w:r>
            <w:r w:rsidR="006A7FF4" w:rsidRPr="00385698">
              <w:rPr>
                <w:rFonts w:eastAsia="Times New Roman" w:cstheme="minorHAnsi"/>
                <w:sz w:val="20"/>
                <w:szCs w:val="20"/>
                <w:lang w:eastAsia="nl-NL"/>
              </w:rPr>
              <w:t>het ‘meekopiëren’ van relevante gegevens automatisch scrambling- of anonimiseringsregels</w:t>
            </w:r>
            <w:r w:rsidR="008B0D8C" w:rsidRPr="00385698">
              <w:rPr>
                <w:rFonts w:eastAsia="Times New Roman" w:cstheme="minorHAnsi"/>
                <w:sz w:val="20"/>
                <w:szCs w:val="20"/>
                <w:lang w:eastAsia="nl-NL"/>
              </w:rPr>
              <w:t xml:space="preserve"> toegepast</w:t>
            </w:r>
            <w:r w:rsidR="00D65228" w:rsidRPr="00385698">
              <w:rPr>
                <w:rFonts w:eastAsia="Times New Roman" w:cstheme="minorHAnsi"/>
                <w:sz w:val="20"/>
                <w:szCs w:val="20"/>
                <w:lang w:eastAsia="nl-NL"/>
              </w:rPr>
              <w:t>. Hierdoor wordt</w:t>
            </w:r>
            <w:r w:rsidR="006A7FF4" w:rsidRPr="00385698">
              <w:rPr>
                <w:rFonts w:eastAsia="Times New Roman" w:cstheme="minorHAnsi"/>
                <w:sz w:val="20"/>
                <w:szCs w:val="20"/>
                <w:lang w:eastAsia="nl-NL"/>
              </w:rPr>
              <w:t xml:space="preserve"> zowel consistentie als compliance bereikt.</w:t>
            </w:r>
          </w:p>
        </w:tc>
      </w:tr>
      <w:tr w:rsidR="00C03B09" w:rsidRPr="00385698" w14:paraId="27E93227" w14:textId="77777777" w:rsidTr="2D0A39B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6D42FD3C"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tcPr>
          <w:p w14:paraId="65E1F10B" w14:textId="1AF201BB"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 xml:space="preserve">De oplossing wordt na een instelbaar aantal minuten ongebruikt te zijn automatisch vergrendeld, wat alleen door het invoeren van een wachtwoord opgeheven kan worden. Bewerkingen worden opgeslagen. </w:t>
            </w:r>
            <w:r w:rsidR="00D912CF">
              <w:rPr>
                <w:rFonts w:eastAsia="Times New Roman" w:cstheme="minorHAnsi"/>
                <w:sz w:val="20"/>
                <w:szCs w:val="20"/>
                <w:lang w:eastAsia="nl-NL"/>
              </w:rPr>
              <w:t>H</w:t>
            </w:r>
            <w:r w:rsidR="00EC2ECD" w:rsidRPr="00EC2ECD">
              <w:rPr>
                <w:rFonts w:eastAsia="Times New Roman" w:cstheme="minorHAnsi"/>
                <w:sz w:val="20"/>
                <w:szCs w:val="20"/>
                <w:lang w:eastAsia="nl-NL"/>
              </w:rPr>
              <w:t>ier</w:t>
            </w:r>
            <w:r w:rsidR="00D912CF">
              <w:rPr>
                <w:rFonts w:eastAsia="Times New Roman" w:cstheme="minorHAnsi"/>
                <w:sz w:val="20"/>
                <w:szCs w:val="20"/>
                <w:lang w:eastAsia="nl-NL"/>
              </w:rPr>
              <w:t>mee wordt</w:t>
            </w:r>
            <w:r w:rsidR="00EC2ECD" w:rsidRPr="00EC2ECD">
              <w:rPr>
                <w:rFonts w:eastAsia="Times New Roman" w:cstheme="minorHAnsi"/>
                <w:sz w:val="20"/>
                <w:szCs w:val="20"/>
                <w:lang w:eastAsia="nl-NL"/>
              </w:rPr>
              <w:t xml:space="preserve"> bedoel</w:t>
            </w:r>
            <w:r w:rsidR="00D912CF">
              <w:rPr>
                <w:rFonts w:eastAsia="Times New Roman" w:cstheme="minorHAnsi"/>
                <w:sz w:val="20"/>
                <w:szCs w:val="20"/>
                <w:lang w:eastAsia="nl-NL"/>
              </w:rPr>
              <w:t>d</w:t>
            </w:r>
            <w:r w:rsidR="00EC2ECD" w:rsidRPr="00EC2ECD">
              <w:rPr>
                <w:rFonts w:eastAsia="Times New Roman" w:cstheme="minorHAnsi"/>
                <w:sz w:val="20"/>
                <w:szCs w:val="20"/>
                <w:lang w:eastAsia="nl-NL"/>
              </w:rPr>
              <w:t xml:space="preserve"> dat openstaand</w:t>
            </w:r>
            <w:r w:rsidR="00D912CF">
              <w:rPr>
                <w:rFonts w:eastAsia="Times New Roman" w:cstheme="minorHAnsi"/>
                <w:sz w:val="20"/>
                <w:szCs w:val="20"/>
                <w:lang w:eastAsia="nl-NL"/>
              </w:rPr>
              <w:t xml:space="preserve"> werk </w:t>
            </w:r>
            <w:r w:rsidR="00EC2ECD" w:rsidRPr="00EC2ECD">
              <w:rPr>
                <w:rFonts w:eastAsia="Times New Roman" w:cstheme="minorHAnsi"/>
                <w:sz w:val="20"/>
                <w:szCs w:val="20"/>
                <w:lang w:eastAsia="nl-NL"/>
              </w:rPr>
              <w:t xml:space="preserve">wel bewaard wordt </w:t>
            </w:r>
            <w:r w:rsidR="001D7163">
              <w:rPr>
                <w:rFonts w:eastAsia="Times New Roman" w:cstheme="minorHAnsi"/>
                <w:sz w:val="20"/>
                <w:szCs w:val="20"/>
                <w:lang w:eastAsia="nl-NL"/>
              </w:rPr>
              <w:t xml:space="preserve">en </w:t>
            </w:r>
            <w:r w:rsidR="00EC2ECD" w:rsidRPr="00EC2ECD">
              <w:rPr>
                <w:rFonts w:eastAsia="Times New Roman" w:cstheme="minorHAnsi"/>
                <w:sz w:val="20"/>
                <w:szCs w:val="20"/>
                <w:lang w:eastAsia="nl-NL"/>
              </w:rPr>
              <w:t xml:space="preserve">via een hersteloptie </w:t>
            </w:r>
            <w:r w:rsidR="001D7163">
              <w:rPr>
                <w:rFonts w:eastAsia="Times New Roman" w:cstheme="minorHAnsi"/>
                <w:sz w:val="20"/>
                <w:szCs w:val="20"/>
                <w:lang w:eastAsia="nl-NL"/>
              </w:rPr>
              <w:t>wordt aangeboden</w:t>
            </w:r>
            <w:r w:rsidR="00EC2ECD" w:rsidRPr="00EC2ECD">
              <w:rPr>
                <w:rFonts w:eastAsia="Times New Roman" w:cstheme="minorHAnsi"/>
                <w:sz w:val="20"/>
                <w:szCs w:val="20"/>
                <w:lang w:eastAsia="nl-NL"/>
              </w:rPr>
              <w:t>.</w:t>
            </w:r>
          </w:p>
        </w:tc>
      </w:tr>
      <w:tr w:rsidR="00C03B09" w:rsidRPr="00385698" w14:paraId="7464D92B" w14:textId="77777777" w:rsidTr="2D0A39BE">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835BF03"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Pr>
          <w:p w14:paraId="3697B0C2" w14:textId="77777777" w:rsidR="00C03B09" w:rsidRPr="00385698" w:rsidRDefault="00C03B09"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Gebruikersaccounts worden geblokkeerd na een instelbaar aantal achtereenvolgende foutieve authenticatiepogingen binnen een instelbare periode</w:t>
            </w:r>
          </w:p>
        </w:tc>
      </w:tr>
    </w:tbl>
    <w:p w14:paraId="5BEC31FE" w14:textId="5B256690" w:rsidR="009E3BA8" w:rsidRPr="00385698" w:rsidRDefault="00B0670B" w:rsidP="00DF5CBC">
      <w:pPr>
        <w:pStyle w:val="Kop3"/>
      </w:pPr>
      <w:bookmarkStart w:id="20" w:name="_Toc213931412"/>
      <w:r w:rsidRPr="00385698">
        <w:t>Compliancy</w:t>
      </w:r>
      <w:bookmarkEnd w:id="20"/>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C03B09" w:rsidRPr="00385698" w14:paraId="193B7596" w14:textId="77777777" w:rsidTr="2D0A39BE">
        <w:trPr>
          <w:cnfStyle w:val="100000000000" w:firstRow="1" w:lastRow="0" w:firstColumn="0" w:lastColumn="0" w:oddVBand="0" w:evenVBand="0" w:oddHBand="0" w:evenHBand="0" w:firstRowFirstColumn="0" w:firstRowLastColumn="0" w:lastRowFirstColumn="0" w:lastRowLastColumn="0"/>
          <w:trHeight w:val="319"/>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0F46C25B" w14:textId="77777777" w:rsidR="00C03B09" w:rsidRPr="00385698" w:rsidRDefault="00C03B09">
            <w:pPr>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566FC73E" w14:textId="77777777" w:rsidR="00C03B09" w:rsidRPr="00385698" w:rsidRDefault="00C03B09">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C03B09" w:rsidRPr="00385698" w14:paraId="1BEE7841" w14:textId="77777777" w:rsidTr="2D0A39BE">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191AA9BA"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7ABC113E" w14:textId="35C435F4" w:rsidR="00C03B09" w:rsidRPr="00385698" w:rsidRDefault="0039646C" w:rsidP="002E24E7">
            <w:pP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highlight w:val="yellow"/>
                <w:lang w:eastAsia="nl-NL"/>
              </w:rPr>
            </w:pPr>
            <w:r w:rsidRPr="00385698">
              <w:rPr>
                <w:rFonts w:eastAsia="Times New Roman"/>
                <w:color w:val="000000" w:themeColor="text1"/>
                <w:sz w:val="20"/>
                <w:szCs w:val="20"/>
                <w:lang w:eastAsia="nl-NL"/>
              </w:rPr>
              <w:t>V</w:t>
            </w:r>
            <w:r w:rsidR="00C03B09" w:rsidRPr="00385698">
              <w:rPr>
                <w:rFonts w:eastAsia="Times New Roman"/>
                <w:color w:val="000000" w:themeColor="text1"/>
                <w:sz w:val="20"/>
                <w:szCs w:val="20"/>
                <w:lang w:eastAsia="nl-NL"/>
              </w:rPr>
              <w:t>oldoe</w:t>
            </w:r>
            <w:r w:rsidR="004C1CC2" w:rsidRPr="00385698">
              <w:rPr>
                <w:rFonts w:eastAsia="Times New Roman"/>
                <w:color w:val="000000" w:themeColor="text1"/>
                <w:sz w:val="20"/>
                <w:szCs w:val="20"/>
                <w:lang w:eastAsia="nl-NL"/>
              </w:rPr>
              <w:t>t</w:t>
            </w:r>
            <w:r w:rsidR="00C03B09" w:rsidRPr="00385698">
              <w:rPr>
                <w:rFonts w:eastAsia="Times New Roman"/>
                <w:color w:val="000000" w:themeColor="text1"/>
                <w:sz w:val="20"/>
                <w:szCs w:val="20"/>
                <w:lang w:eastAsia="nl-NL"/>
              </w:rPr>
              <w:t xml:space="preserve"> aan Baseline Informatiebeveiliging Overheid (BIO)</w:t>
            </w:r>
            <w:r w:rsidR="008D38ED" w:rsidRPr="00385698">
              <w:rPr>
                <w:rFonts w:eastAsia="Times New Roman"/>
                <w:color w:val="000000" w:themeColor="text1"/>
                <w:sz w:val="20"/>
                <w:szCs w:val="20"/>
                <w:lang w:eastAsia="nl-NL"/>
              </w:rPr>
              <w:t>d</w:t>
            </w:r>
            <w:r w:rsidR="0017069A" w:rsidRPr="00385698">
              <w:rPr>
                <w:rFonts w:eastAsia="Times New Roman"/>
                <w:color w:val="000000" w:themeColor="text1"/>
                <w:sz w:val="20"/>
                <w:szCs w:val="20"/>
                <w:lang w:eastAsia="nl-NL"/>
              </w:rPr>
              <w:t xml:space="preserve">oor </w:t>
            </w:r>
            <w:r w:rsidR="008D38ED" w:rsidRPr="00385698">
              <w:rPr>
                <w:rFonts w:eastAsia="Times New Roman"/>
                <w:color w:val="000000" w:themeColor="text1"/>
                <w:sz w:val="20"/>
                <w:szCs w:val="20"/>
                <w:lang w:eastAsia="nl-NL"/>
              </w:rPr>
              <w:t>m</w:t>
            </w:r>
            <w:r w:rsidR="0017069A" w:rsidRPr="00385698">
              <w:rPr>
                <w:rFonts w:eastAsia="Times New Roman"/>
                <w:color w:val="000000" w:themeColor="text1"/>
                <w:sz w:val="20"/>
                <w:szCs w:val="20"/>
                <w:lang w:eastAsia="nl-NL"/>
              </w:rPr>
              <w:t xml:space="preserve">iddel </w:t>
            </w:r>
            <w:r w:rsidR="008D38ED" w:rsidRPr="00385698">
              <w:rPr>
                <w:rFonts w:eastAsia="Times New Roman"/>
                <w:color w:val="000000" w:themeColor="text1"/>
                <w:sz w:val="20"/>
                <w:szCs w:val="20"/>
                <w:lang w:eastAsia="nl-NL"/>
              </w:rPr>
              <w:t>v</w:t>
            </w:r>
            <w:r w:rsidR="0017069A" w:rsidRPr="00385698">
              <w:rPr>
                <w:rFonts w:eastAsia="Times New Roman"/>
                <w:color w:val="000000" w:themeColor="text1"/>
                <w:sz w:val="20"/>
                <w:szCs w:val="20"/>
                <w:lang w:eastAsia="nl-NL"/>
              </w:rPr>
              <w:t>an</w:t>
            </w:r>
            <w:r w:rsidR="008D38ED" w:rsidRPr="00385698">
              <w:rPr>
                <w:rFonts w:eastAsia="Times New Roman"/>
                <w:color w:val="000000" w:themeColor="text1"/>
                <w:sz w:val="20"/>
                <w:szCs w:val="20"/>
                <w:lang w:eastAsia="nl-NL"/>
              </w:rPr>
              <w:t xml:space="preserve"> </w:t>
            </w:r>
            <w:r w:rsidR="00F04F7A" w:rsidRPr="00385698">
              <w:rPr>
                <w:rFonts w:eastAsia="Times New Roman"/>
                <w:color w:val="000000" w:themeColor="text1"/>
                <w:sz w:val="20"/>
                <w:szCs w:val="20"/>
                <w:lang w:eastAsia="nl-NL"/>
              </w:rPr>
              <w:t xml:space="preserve">een </w:t>
            </w:r>
            <w:r w:rsidR="008D38ED" w:rsidRPr="00385698">
              <w:rPr>
                <w:rFonts w:eastAsia="Times New Roman"/>
                <w:color w:val="000000" w:themeColor="text1"/>
                <w:sz w:val="20"/>
                <w:szCs w:val="20"/>
                <w:lang w:eastAsia="nl-NL"/>
              </w:rPr>
              <w:t>ISO 27</w:t>
            </w:r>
            <w:r w:rsidR="0017069A" w:rsidRPr="00385698">
              <w:rPr>
                <w:rFonts w:eastAsia="Times New Roman"/>
                <w:color w:val="000000" w:themeColor="text1"/>
                <w:sz w:val="20"/>
                <w:szCs w:val="20"/>
                <w:lang w:eastAsia="nl-NL"/>
              </w:rPr>
              <w:t xml:space="preserve"> </w:t>
            </w:r>
            <w:r w:rsidR="008D38ED" w:rsidRPr="00385698">
              <w:rPr>
                <w:rFonts w:eastAsia="Times New Roman"/>
                <w:color w:val="000000" w:themeColor="text1"/>
                <w:sz w:val="20"/>
                <w:szCs w:val="20"/>
                <w:lang w:eastAsia="nl-NL"/>
              </w:rPr>
              <w:t>00</w:t>
            </w:r>
            <w:r w:rsidR="00CB1FBB" w:rsidRPr="00385698">
              <w:rPr>
                <w:rFonts w:eastAsia="Times New Roman"/>
                <w:color w:val="000000" w:themeColor="text1"/>
                <w:sz w:val="20"/>
                <w:szCs w:val="20"/>
                <w:lang w:eastAsia="nl-NL"/>
              </w:rPr>
              <w:t>1/2</w:t>
            </w:r>
            <w:r w:rsidR="00F16D32" w:rsidRPr="00385698">
              <w:rPr>
                <w:rFonts w:eastAsia="Times New Roman"/>
                <w:color w:val="000000" w:themeColor="text1"/>
                <w:sz w:val="20"/>
                <w:szCs w:val="20"/>
                <w:lang w:eastAsia="nl-NL"/>
              </w:rPr>
              <w:t xml:space="preserve"> </w:t>
            </w:r>
            <w:r w:rsidR="00F04F7A" w:rsidRPr="00385698">
              <w:rPr>
                <w:rFonts w:eastAsia="Times New Roman"/>
                <w:color w:val="000000" w:themeColor="text1"/>
                <w:sz w:val="20"/>
                <w:szCs w:val="20"/>
                <w:lang w:eastAsia="nl-NL"/>
              </w:rPr>
              <w:t xml:space="preserve"> certificering</w:t>
            </w:r>
          </w:p>
        </w:tc>
      </w:tr>
      <w:tr w:rsidR="0037360E" w:rsidRPr="00385698" w14:paraId="11157126" w14:textId="77777777" w:rsidTr="2D0A39BE">
        <w:trPr>
          <w:trHeight w:val="18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2C95A4F" w14:textId="77777777" w:rsidR="0037360E" w:rsidRPr="00385698" w:rsidRDefault="0037360E" w:rsidP="009F28A8">
            <w:pPr>
              <w:pStyle w:val="Lijstalinea"/>
              <w:numPr>
                <w:ilvl w:val="0"/>
                <w:numId w:val="18"/>
              </w:numPr>
              <w:rPr>
                <w:rFonts w:eastAsia="Times New Roman" w:cstheme="minorHAnsi"/>
                <w:color w:val="000000"/>
                <w:sz w:val="20"/>
                <w:szCs w:val="20"/>
                <w:lang w:eastAsia="nl-NL"/>
              </w:rPr>
            </w:pPr>
          </w:p>
        </w:tc>
        <w:tc>
          <w:tcPr>
            <w:tcW w:w="4384" w:type="pct"/>
          </w:tcPr>
          <w:p w14:paraId="319A8CB9" w14:textId="6055C9A2" w:rsidR="0037360E" w:rsidRPr="00385698" w:rsidRDefault="000C6D6C" w:rsidP="002E24E7">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nl-NL"/>
              </w:rPr>
            </w:pPr>
            <w:r w:rsidRPr="00385698">
              <w:rPr>
                <w:rFonts w:eastAsia="Times New Roman"/>
                <w:color w:val="000000" w:themeColor="text1"/>
                <w:sz w:val="20"/>
                <w:szCs w:val="20"/>
                <w:lang w:eastAsia="nl-NL"/>
              </w:rPr>
              <w:t xml:space="preserve">Kan </w:t>
            </w:r>
            <w:r w:rsidR="00CA53C5" w:rsidRPr="00385698">
              <w:rPr>
                <w:rFonts w:eastAsia="Times New Roman"/>
                <w:color w:val="000000" w:themeColor="text1"/>
                <w:sz w:val="20"/>
                <w:szCs w:val="20"/>
                <w:lang w:eastAsia="nl-NL"/>
              </w:rPr>
              <w:t xml:space="preserve">voldoen aan de </w:t>
            </w:r>
            <w:r w:rsidR="00CA53C5" w:rsidRPr="007C22A4">
              <w:rPr>
                <w:rFonts w:eastAsia="Times New Roman"/>
                <w:sz w:val="20"/>
                <w:szCs w:val="20"/>
                <w:lang w:eastAsia="nl-NL"/>
              </w:rPr>
              <w:t>eisen</w:t>
            </w:r>
            <w:r w:rsidR="00CA53C5" w:rsidRPr="00385698">
              <w:rPr>
                <w:rFonts w:eastAsia="Times New Roman"/>
                <w:color w:val="000000" w:themeColor="text1"/>
                <w:sz w:val="20"/>
                <w:szCs w:val="20"/>
                <w:lang w:eastAsia="nl-NL"/>
              </w:rPr>
              <w:t xml:space="preserve"> vanuit </w:t>
            </w:r>
            <w:r w:rsidR="00190A40" w:rsidRPr="00385698">
              <w:rPr>
                <w:rFonts w:eastAsia="Times New Roman"/>
                <w:color w:val="000000" w:themeColor="text1"/>
                <w:sz w:val="20"/>
                <w:szCs w:val="20"/>
                <w:lang w:eastAsia="nl-NL"/>
              </w:rPr>
              <w:t>de NIS2/Cyberbeveiligingswet</w:t>
            </w:r>
            <w:r w:rsidRPr="00385698">
              <w:rPr>
                <w:rFonts w:eastAsia="Times New Roman"/>
                <w:color w:val="000000" w:themeColor="text1"/>
                <w:sz w:val="20"/>
                <w:szCs w:val="20"/>
                <w:lang w:eastAsia="nl-NL"/>
              </w:rPr>
              <w:t xml:space="preserve"> </w:t>
            </w:r>
            <w:r w:rsidR="00CA53C5" w:rsidRPr="00385698">
              <w:rPr>
                <w:rFonts w:eastAsia="Times New Roman"/>
                <w:color w:val="000000" w:themeColor="text1"/>
                <w:sz w:val="20"/>
                <w:szCs w:val="20"/>
                <w:lang w:eastAsia="nl-NL"/>
              </w:rPr>
              <w:t>medio 2026</w:t>
            </w:r>
            <w:r w:rsidR="009A7831" w:rsidRPr="00385698">
              <w:rPr>
                <w:rFonts w:eastAsia="Times New Roman"/>
                <w:color w:val="000000" w:themeColor="text1"/>
                <w:sz w:val="20"/>
                <w:szCs w:val="20"/>
                <w:lang w:eastAsia="nl-NL"/>
              </w:rPr>
              <w:t xml:space="preserve"> en beschrijft in </w:t>
            </w:r>
            <w:r w:rsidR="00EA2EC2" w:rsidRPr="00385698">
              <w:rPr>
                <w:rFonts w:eastAsia="Times New Roman"/>
                <w:color w:val="000000" w:themeColor="text1"/>
                <w:sz w:val="20"/>
                <w:szCs w:val="20"/>
                <w:lang w:eastAsia="nl-NL"/>
              </w:rPr>
              <w:t>het implementatieplan hoe hier aan voldaan gaat worden.</w:t>
            </w:r>
          </w:p>
        </w:tc>
      </w:tr>
      <w:tr w:rsidR="005E6F52" w:rsidRPr="00385698" w14:paraId="31297284" w14:textId="77777777" w:rsidTr="2D0A39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12C2DC49" w14:textId="77777777" w:rsidR="005E6F52" w:rsidRPr="00385698" w:rsidRDefault="005E6F52">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58899517" w14:textId="77777777" w:rsidR="005E6F52" w:rsidRPr="00385698" w:rsidRDefault="005E6F52" w:rsidP="002E24E7">
            <w:pP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highlight w:val="yellow"/>
                <w:lang w:eastAsia="nl-NL"/>
              </w:rPr>
            </w:pPr>
            <w:r w:rsidRPr="00385698">
              <w:rPr>
                <w:rFonts w:eastAsia="Times New Roman"/>
                <w:color w:val="000000" w:themeColor="text1"/>
                <w:sz w:val="20"/>
                <w:szCs w:val="20"/>
                <w:lang w:eastAsia="nl-NL"/>
              </w:rPr>
              <w:t>De leverancier voldoet aan de NCSC ICT-Beveiligingsrichtlijnen voor Webapplicaties.</w:t>
            </w:r>
          </w:p>
        </w:tc>
      </w:tr>
      <w:tr w:rsidR="0085616D" w:rsidRPr="00385698" w14:paraId="3783F1CD" w14:textId="77777777" w:rsidTr="2D0A39BE">
        <w:trPr>
          <w:trHeight w:val="3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99FB5C5" w14:textId="77777777" w:rsidR="0085616D" w:rsidRPr="00385698" w:rsidRDefault="0085616D">
            <w:pPr>
              <w:pStyle w:val="Lijstalinea"/>
              <w:numPr>
                <w:ilvl w:val="0"/>
                <w:numId w:val="18"/>
              </w:numPr>
              <w:rPr>
                <w:rFonts w:eastAsia="Times New Roman" w:cstheme="minorHAnsi"/>
                <w:color w:val="000000"/>
                <w:sz w:val="20"/>
                <w:szCs w:val="20"/>
                <w:lang w:eastAsia="nl-NL"/>
              </w:rPr>
            </w:pPr>
          </w:p>
        </w:tc>
        <w:tc>
          <w:tcPr>
            <w:tcW w:w="4384" w:type="pct"/>
            <w:hideMark/>
          </w:tcPr>
          <w:p w14:paraId="7F0D2CFD" w14:textId="77777777" w:rsidR="0085616D" w:rsidRPr="00385698" w:rsidRDefault="0085616D"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De ICT prestatie voldoet aan de meest actuele OWASP richtlijnen.</w:t>
            </w:r>
          </w:p>
        </w:tc>
      </w:tr>
      <w:tr w:rsidR="00C03B09" w:rsidRPr="00385698" w14:paraId="596E6789" w14:textId="77777777" w:rsidTr="2D0A39BE">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26880B7D"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094FE770" w14:textId="77777777"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Bij nieuwe releases van de ICT-Prestatie bestaande gegevens onder beheer van toegankelijk kunnen laten blijven zonder verandering van inhoud en structuur of verlies van functionaliteit.</w:t>
            </w:r>
          </w:p>
        </w:tc>
      </w:tr>
      <w:tr w:rsidR="00C03B09" w:rsidRPr="00385698" w14:paraId="4A5807AA" w14:textId="77777777" w:rsidTr="2D0A39BE">
        <w:trPr>
          <w:trHeight w:val="9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6C7CAA"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7D79F279" w14:textId="41CAA408" w:rsidR="00C03B09" w:rsidRPr="00385698" w:rsidRDefault="54582E55" w:rsidP="2D0A39BE">
            <w:p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2D0A39BE">
              <w:rPr>
                <w:rFonts w:eastAsia="Times New Roman"/>
                <w:color w:val="000000" w:themeColor="text1"/>
                <w:sz w:val="20"/>
                <w:szCs w:val="20"/>
                <w:lang w:eastAsia="nl-NL"/>
              </w:rPr>
              <w:t>Er is functionaliteit aanwezig om informatieobjecten definitief te kunnen maken (niet meer wijzigbaar) en na het definitief maken van een informatieobject een waarschuwing geven dat wijzigen niet kan. Het moet minimaal mogelijk zijn om afgesloten zaak te kunnen bevriezen.</w:t>
            </w:r>
          </w:p>
        </w:tc>
      </w:tr>
      <w:tr w:rsidR="00C03B09" w:rsidRPr="00385698" w14:paraId="183300B3" w14:textId="77777777" w:rsidTr="2D0A39B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8B095F8"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74205A3E" w14:textId="77777777"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Manipulatie kunnen beperken door de invoer te normaliseren en te valideren, voordat deze invoer wordt verwerkt.</w:t>
            </w:r>
          </w:p>
        </w:tc>
      </w:tr>
      <w:tr w:rsidR="00C03B09" w:rsidRPr="00385698" w14:paraId="1F875A05" w14:textId="77777777" w:rsidTr="2D0A39BE">
        <w:trPr>
          <w:trHeight w:val="3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C484DF7"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69F9643D" w14:textId="1292F664" w:rsidR="00C03B09" w:rsidRPr="00385698" w:rsidRDefault="00C03B09"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Binnen de productieomgeving beheer- en productieverkeer van elkaar kunnen afschermen.</w:t>
            </w:r>
          </w:p>
        </w:tc>
      </w:tr>
      <w:tr w:rsidR="00C03B09" w:rsidRPr="00385698" w14:paraId="5506452E" w14:textId="77777777" w:rsidTr="2D0A39B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26952DD6"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22C75B4C" w14:textId="34CA8536"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Jaarlijks en op eerste verzoek een verklaring van een onafhankelijke derde</w:t>
            </w:r>
            <w:r w:rsidR="00F409CC" w:rsidRPr="00385698">
              <w:rPr>
                <w:rFonts w:eastAsia="Times New Roman" w:cstheme="minorHAnsi"/>
                <w:color w:val="000000"/>
                <w:sz w:val="20"/>
                <w:szCs w:val="20"/>
                <w:lang w:eastAsia="nl-NL"/>
              </w:rPr>
              <w:t xml:space="preserve">, </w:t>
            </w:r>
            <w:r w:rsidR="00967B0B" w:rsidRPr="00385698">
              <w:rPr>
                <w:rFonts w:eastAsia="Times New Roman" w:cstheme="minorHAnsi"/>
                <w:color w:val="000000"/>
                <w:sz w:val="20"/>
                <w:szCs w:val="20"/>
                <w:lang w:eastAsia="nl-NL"/>
              </w:rPr>
              <w:t>RSO</w:t>
            </w:r>
            <w:r w:rsidR="00466963" w:rsidRPr="00385698">
              <w:rPr>
                <w:rFonts w:eastAsia="Times New Roman" w:cstheme="minorHAnsi"/>
                <w:color w:val="000000"/>
                <w:sz w:val="20"/>
                <w:szCs w:val="20"/>
                <w:lang w:eastAsia="nl-NL"/>
              </w:rPr>
              <w:t xml:space="preserve"> </w:t>
            </w:r>
            <w:r w:rsidR="00F409CC" w:rsidRPr="00385698">
              <w:rPr>
                <w:rFonts w:eastAsia="Times New Roman" w:cstheme="minorHAnsi"/>
                <w:color w:val="000000"/>
                <w:sz w:val="20"/>
                <w:szCs w:val="20"/>
                <w:lang w:eastAsia="nl-NL"/>
              </w:rPr>
              <w:t xml:space="preserve">(voorheen </w:t>
            </w:r>
            <w:r w:rsidRPr="00385698">
              <w:rPr>
                <w:rFonts w:eastAsia="Times New Roman" w:cstheme="minorHAnsi"/>
                <w:color w:val="000000"/>
                <w:sz w:val="20"/>
                <w:szCs w:val="20"/>
                <w:lang w:eastAsia="nl-NL"/>
              </w:rPr>
              <w:t>TPM) kunnen tonen waaruit blijkt dat de informatiebeveiliging van de organisatie conform de eisen van de opdrachtgever is</w:t>
            </w:r>
            <w:r w:rsidR="00E33973" w:rsidRPr="00385698">
              <w:rPr>
                <w:rFonts w:eastAsia="Times New Roman" w:cstheme="minorHAnsi"/>
                <w:color w:val="000000"/>
                <w:sz w:val="20"/>
                <w:szCs w:val="20"/>
                <w:lang w:eastAsia="nl-NL"/>
              </w:rPr>
              <w:t xml:space="preserve">. </w:t>
            </w:r>
            <w:r w:rsidR="00E7568B" w:rsidRPr="00385698">
              <w:rPr>
                <w:rFonts w:eastAsia="Times New Roman" w:cstheme="minorHAnsi"/>
                <w:color w:val="000000"/>
                <w:sz w:val="20"/>
                <w:szCs w:val="20"/>
                <w:lang w:eastAsia="nl-NL"/>
              </w:rPr>
              <w:t>Dit ten bate</w:t>
            </w:r>
            <w:r w:rsidR="00466963" w:rsidRPr="00385698">
              <w:rPr>
                <w:rFonts w:eastAsia="Times New Roman" w:cstheme="minorHAnsi"/>
                <w:color w:val="000000"/>
                <w:sz w:val="20"/>
                <w:szCs w:val="20"/>
                <w:lang w:eastAsia="nl-NL"/>
              </w:rPr>
              <w:t xml:space="preserve"> van de Ensia </w:t>
            </w:r>
            <w:r w:rsidR="004A5742" w:rsidRPr="00385698">
              <w:rPr>
                <w:rFonts w:eastAsia="Times New Roman" w:cstheme="minorHAnsi"/>
                <w:color w:val="000000"/>
                <w:sz w:val="20"/>
                <w:szCs w:val="20"/>
                <w:lang w:eastAsia="nl-NL"/>
              </w:rPr>
              <w:t>(bijvoorbeeld S</w:t>
            </w:r>
            <w:r w:rsidR="00DF1106" w:rsidRPr="00385698">
              <w:rPr>
                <w:rFonts w:eastAsia="Times New Roman" w:cstheme="minorHAnsi"/>
                <w:color w:val="000000"/>
                <w:sz w:val="20"/>
                <w:szCs w:val="20"/>
                <w:lang w:eastAsia="nl-NL"/>
              </w:rPr>
              <w:t>uwinet</w:t>
            </w:r>
            <w:r w:rsidR="004A5742" w:rsidRPr="00385698">
              <w:rPr>
                <w:rFonts w:eastAsia="Times New Roman" w:cstheme="minorHAnsi"/>
                <w:color w:val="000000"/>
                <w:sz w:val="20"/>
                <w:szCs w:val="20"/>
                <w:lang w:eastAsia="nl-NL"/>
              </w:rPr>
              <w:t xml:space="preserve"> en D</w:t>
            </w:r>
            <w:r w:rsidR="00DF1106" w:rsidRPr="00385698">
              <w:rPr>
                <w:rFonts w:eastAsia="Times New Roman" w:cstheme="minorHAnsi"/>
                <w:color w:val="000000"/>
                <w:sz w:val="20"/>
                <w:szCs w:val="20"/>
                <w:lang w:eastAsia="nl-NL"/>
              </w:rPr>
              <w:t>i</w:t>
            </w:r>
            <w:r w:rsidR="009C2910" w:rsidRPr="00385698">
              <w:rPr>
                <w:rFonts w:eastAsia="Times New Roman" w:cstheme="minorHAnsi"/>
                <w:color w:val="000000"/>
                <w:sz w:val="20"/>
                <w:szCs w:val="20"/>
                <w:lang w:eastAsia="nl-NL"/>
              </w:rPr>
              <w:t xml:space="preserve">giD) </w:t>
            </w:r>
            <w:r w:rsidR="00466963" w:rsidRPr="00385698">
              <w:rPr>
                <w:rFonts w:eastAsia="Times New Roman" w:cstheme="minorHAnsi"/>
                <w:color w:val="000000"/>
                <w:sz w:val="20"/>
                <w:szCs w:val="20"/>
                <w:lang w:eastAsia="nl-NL"/>
              </w:rPr>
              <w:t>en W</w:t>
            </w:r>
            <w:r w:rsidR="00953D63" w:rsidRPr="00385698">
              <w:rPr>
                <w:rFonts w:eastAsia="Times New Roman" w:cstheme="minorHAnsi"/>
                <w:color w:val="000000"/>
                <w:sz w:val="20"/>
                <w:szCs w:val="20"/>
                <w:lang w:eastAsia="nl-NL"/>
              </w:rPr>
              <w:t>PG audits</w:t>
            </w:r>
            <w:r w:rsidR="00B40CD6" w:rsidRPr="00385698">
              <w:rPr>
                <w:rFonts w:eastAsia="Times New Roman" w:cstheme="minorHAnsi"/>
                <w:color w:val="000000"/>
                <w:sz w:val="20"/>
                <w:szCs w:val="20"/>
                <w:lang w:eastAsia="nl-NL"/>
              </w:rPr>
              <w:t xml:space="preserve"> op basis van </w:t>
            </w:r>
            <w:r w:rsidR="004A301A" w:rsidRPr="00385698">
              <w:rPr>
                <w:rFonts w:eastAsia="Times New Roman" w:cstheme="minorHAnsi"/>
                <w:color w:val="000000"/>
                <w:sz w:val="20"/>
                <w:szCs w:val="20"/>
                <w:lang w:eastAsia="nl-NL"/>
              </w:rPr>
              <w:t>het normenkader van NOREA</w:t>
            </w:r>
            <w:r w:rsidR="00CB5F3D" w:rsidRPr="00385698">
              <w:rPr>
                <w:rFonts w:eastAsia="Times New Roman" w:cstheme="minorHAnsi"/>
                <w:color w:val="000000"/>
                <w:sz w:val="20"/>
                <w:szCs w:val="20"/>
                <w:lang w:eastAsia="nl-NL"/>
              </w:rPr>
              <w:t>.</w:t>
            </w:r>
          </w:p>
        </w:tc>
      </w:tr>
      <w:tr w:rsidR="00C03B09" w:rsidRPr="00385698" w14:paraId="202962CB" w14:textId="77777777" w:rsidTr="2D0A39BE">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C98D5FE"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hideMark/>
          </w:tcPr>
          <w:p w14:paraId="11E52E2E" w14:textId="77777777" w:rsidR="00C03B09" w:rsidRPr="00385698" w:rsidRDefault="00C03B09"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Data kunnen opslaan op minimaal twee fysiek gescheiden locaties. Volledig redundante data opslag infrastructuur.</w:t>
            </w:r>
          </w:p>
        </w:tc>
      </w:tr>
      <w:tr w:rsidR="00C03B09" w:rsidRPr="00385698" w14:paraId="21575577" w14:textId="77777777" w:rsidTr="2D0A39BE">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137E76DE"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02DADCDA" w14:textId="77777777" w:rsidR="00C03B09" w:rsidRPr="00385698" w:rsidRDefault="00C03B09" w:rsidP="002E24E7">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0"/>
                <w:szCs w:val="20"/>
                <w:lang w:eastAsia="nl-NL"/>
              </w:rPr>
            </w:pPr>
            <w:r w:rsidRPr="00385698">
              <w:rPr>
                <w:rFonts w:eastAsia="Times New Roman" w:cstheme="minorHAnsi"/>
                <w:color w:val="000000"/>
                <w:sz w:val="20"/>
                <w:szCs w:val="20"/>
                <w:lang w:eastAsia="nl-NL"/>
              </w:rPr>
              <w:t>Bij systeemkoppelingen (in- en uitgaand) wederzijds systeemauthenticatie laten plaatsvinden door middel van basic toegang authenticatie in combinatie met HTTPS of PKI (PKI) certificaten afgedwongen door de dataclassificatie. Wildcards certificaten zijn niet toegestaan. SAN certificaten zijn alleen binnen een omgeving toegestaan.</w:t>
            </w:r>
          </w:p>
        </w:tc>
      </w:tr>
      <w:tr w:rsidR="00C03B09" w:rsidRPr="00385698" w14:paraId="06AF19D2" w14:textId="77777777" w:rsidTr="2D0A39BE">
        <w:trPr>
          <w:trHeight w:val="6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EDE26F3" w14:textId="77777777" w:rsidR="00C03B09" w:rsidRPr="00385698" w:rsidRDefault="00C03B09" w:rsidP="009F28A8">
            <w:pPr>
              <w:pStyle w:val="Lijstalinea"/>
              <w:numPr>
                <w:ilvl w:val="0"/>
                <w:numId w:val="18"/>
              </w:numPr>
              <w:rPr>
                <w:rFonts w:eastAsia="Times New Roman" w:cstheme="minorHAnsi"/>
                <w:color w:val="000000"/>
                <w:sz w:val="20"/>
                <w:szCs w:val="20"/>
                <w:lang w:eastAsia="nl-NL"/>
              </w:rPr>
            </w:pPr>
          </w:p>
        </w:tc>
        <w:tc>
          <w:tcPr>
            <w:tcW w:w="4384" w:type="pct"/>
          </w:tcPr>
          <w:p w14:paraId="142FBE95" w14:textId="1A9C69FC" w:rsidR="00C03B09" w:rsidRPr="00385698" w:rsidRDefault="00C03B09" w:rsidP="002E24E7">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nl-NL"/>
              </w:rPr>
            </w:pPr>
            <w:r w:rsidRPr="00385698">
              <w:rPr>
                <w:rFonts w:eastAsia="Times New Roman" w:cstheme="minorHAnsi"/>
                <w:sz w:val="20"/>
                <w:szCs w:val="20"/>
                <w:lang w:eastAsia="nl-NL"/>
              </w:rPr>
              <w:t>De oplossing ondersteunt alle middelen die binnen het WDO stelsel vallen zodra de WDO in werking treedt.</w:t>
            </w:r>
          </w:p>
        </w:tc>
      </w:tr>
    </w:tbl>
    <w:p w14:paraId="49915130" w14:textId="5FFAD6D8" w:rsidR="00913D74" w:rsidRPr="00385698" w:rsidRDefault="00913D74" w:rsidP="00913D74">
      <w:pPr>
        <w:pStyle w:val="Kop3"/>
      </w:pPr>
      <w:bookmarkStart w:id="21" w:name="_Toc213931413"/>
      <w:bookmarkEnd w:id="0"/>
      <w:bookmarkEnd w:id="1"/>
      <w:r w:rsidRPr="00385698">
        <w:t>Logging</w:t>
      </w:r>
      <w:bookmarkEnd w:id="21"/>
    </w:p>
    <w:tbl>
      <w:tblPr>
        <w:tblStyle w:val="Lijsttabel3-Accent1"/>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074"/>
      </w:tblGrid>
      <w:tr w:rsidR="00913D74" w:rsidRPr="00385698" w14:paraId="1581975B" w14:textId="77777777" w:rsidTr="002E24E7">
        <w:trPr>
          <w:cnfStyle w:val="100000000000" w:firstRow="1" w:lastRow="0" w:firstColumn="0" w:lastColumn="0" w:oddVBand="0" w:evenVBand="0" w:oddHBand="0" w:evenHBand="0" w:firstRowFirstColumn="0" w:firstRowLastColumn="0" w:lastRowFirstColumn="0" w:lastRowLastColumn="0"/>
          <w:trHeight w:val="319"/>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hideMark/>
          </w:tcPr>
          <w:p w14:paraId="66E4719B" w14:textId="77777777" w:rsidR="00913D74" w:rsidRPr="00385698" w:rsidRDefault="00913D74">
            <w:pPr>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Nummer</w:t>
            </w:r>
          </w:p>
        </w:tc>
        <w:tc>
          <w:tcPr>
            <w:tcW w:w="4384" w:type="pct"/>
            <w:hideMark/>
          </w:tcPr>
          <w:p w14:paraId="64E738F9" w14:textId="77777777" w:rsidR="00913D74" w:rsidRPr="00385698" w:rsidRDefault="00913D74">
            <w:pPr>
              <w:ind w:left="57"/>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FFFFFF"/>
                <w:sz w:val="20"/>
                <w:szCs w:val="20"/>
                <w:lang w:eastAsia="nl-NL"/>
              </w:rPr>
            </w:pPr>
            <w:r w:rsidRPr="00385698">
              <w:rPr>
                <w:rFonts w:eastAsia="Times New Roman" w:cstheme="minorHAnsi"/>
                <w:color w:val="FFFFFF"/>
                <w:sz w:val="20"/>
                <w:szCs w:val="20"/>
                <w:lang w:eastAsia="nl-NL"/>
              </w:rPr>
              <w:t>Omschrijving</w:t>
            </w:r>
          </w:p>
        </w:tc>
      </w:tr>
      <w:tr w:rsidR="00060210" w:rsidRPr="00385698" w14:paraId="141079EC" w14:textId="77777777" w:rsidTr="002E24E7">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B240125" w14:textId="77777777" w:rsidR="00060210" w:rsidRPr="00385698" w:rsidRDefault="00060210">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hideMark/>
          </w:tcPr>
          <w:p w14:paraId="1EF765FE" w14:textId="0AA3F397" w:rsidR="00060210" w:rsidRPr="00060210" w:rsidRDefault="00D8010C" w:rsidP="00060210">
            <w:pP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nl-NL"/>
              </w:rPr>
            </w:pPr>
            <w:r>
              <w:rPr>
                <w:rFonts w:eastAsia="Times New Roman"/>
                <w:color w:val="000000"/>
                <w:sz w:val="20"/>
                <w:szCs w:val="20"/>
                <w:lang w:eastAsia="nl-NL"/>
              </w:rPr>
              <w:t>I</w:t>
            </w:r>
            <w:r w:rsidR="0000575D">
              <w:rPr>
                <w:rFonts w:eastAsia="Times New Roman"/>
                <w:color w:val="000000"/>
                <w:sz w:val="20"/>
                <w:szCs w:val="20"/>
                <w:lang w:eastAsia="nl-NL"/>
              </w:rPr>
              <w:t xml:space="preserve">n </w:t>
            </w:r>
            <w:r w:rsidR="008D2234">
              <w:rPr>
                <w:rFonts w:eastAsia="Times New Roman"/>
                <w:color w:val="000000"/>
                <w:sz w:val="20"/>
                <w:szCs w:val="20"/>
                <w:lang w:eastAsia="nl-NL"/>
              </w:rPr>
              <w:t>het systeem word</w:t>
            </w:r>
            <w:r w:rsidR="00FA0787">
              <w:rPr>
                <w:rFonts w:eastAsia="Times New Roman"/>
                <w:color w:val="000000"/>
                <w:sz w:val="20"/>
                <w:szCs w:val="20"/>
                <w:lang w:eastAsia="nl-NL"/>
              </w:rPr>
              <w:t>en</w:t>
            </w:r>
            <w:r w:rsidR="008D2234">
              <w:rPr>
                <w:rFonts w:eastAsia="Times New Roman"/>
                <w:color w:val="000000"/>
                <w:sz w:val="20"/>
                <w:szCs w:val="20"/>
                <w:lang w:eastAsia="nl-NL"/>
              </w:rPr>
              <w:t xml:space="preserve"> door </w:t>
            </w:r>
            <w:r w:rsidR="004B2903" w:rsidRPr="004B2903">
              <w:rPr>
                <w:rFonts w:eastAsia="Times New Roman"/>
                <w:color w:val="000000"/>
                <w:sz w:val="20"/>
                <w:szCs w:val="20"/>
                <w:lang w:eastAsia="nl-NL"/>
              </w:rPr>
              <w:t xml:space="preserve">technische logging gebeurtenissen </w:t>
            </w:r>
            <w:r w:rsidR="008D2234">
              <w:rPr>
                <w:rFonts w:eastAsia="Times New Roman"/>
                <w:color w:val="000000"/>
                <w:sz w:val="20"/>
                <w:szCs w:val="20"/>
                <w:lang w:eastAsia="nl-NL"/>
              </w:rPr>
              <w:t>op</w:t>
            </w:r>
            <w:r w:rsidR="004B2903" w:rsidRPr="004B2903">
              <w:rPr>
                <w:rFonts w:eastAsia="Times New Roman"/>
                <w:color w:val="000000"/>
                <w:sz w:val="20"/>
                <w:szCs w:val="20"/>
                <w:lang w:eastAsia="nl-NL"/>
              </w:rPr>
              <w:t>genomen zoals het gebruik van technische- en functionele beheerfuncties, handelingen van beveiligingsbeheer, verstoringen in het productieproces en beveiligingsincidenten.</w:t>
            </w:r>
            <w:r w:rsidR="000E59A5">
              <w:rPr>
                <w:rFonts w:eastAsia="Times New Roman"/>
                <w:color w:val="000000"/>
                <w:sz w:val="20"/>
                <w:szCs w:val="20"/>
                <w:lang w:eastAsia="nl-NL"/>
              </w:rPr>
              <w:t xml:space="preserve"> </w:t>
            </w:r>
            <w:r w:rsidR="000E59A5" w:rsidRPr="000E59A5">
              <w:rPr>
                <w:rFonts w:eastAsia="Times New Roman"/>
                <w:color w:val="000000"/>
                <w:sz w:val="20"/>
                <w:szCs w:val="20"/>
                <w:lang w:eastAsia="nl-NL" w:bidi="nl-NL"/>
              </w:rPr>
              <w:t xml:space="preserve">Het doel van de controle van systeemgebruik is vaststellen of </w:t>
            </w:r>
            <w:r w:rsidR="00935C8F">
              <w:rPr>
                <w:rFonts w:eastAsia="Times New Roman"/>
                <w:color w:val="000000"/>
                <w:sz w:val="20"/>
                <w:szCs w:val="20"/>
                <w:lang w:eastAsia="nl-NL" w:bidi="nl-NL"/>
              </w:rPr>
              <w:t xml:space="preserve">het </w:t>
            </w:r>
            <w:r w:rsidR="000E59A5" w:rsidRPr="000E59A5">
              <w:rPr>
                <w:rFonts w:eastAsia="Times New Roman"/>
                <w:color w:val="000000"/>
                <w:sz w:val="20"/>
                <w:szCs w:val="20"/>
                <w:lang w:eastAsia="nl-NL" w:bidi="nl-NL"/>
              </w:rPr>
              <w:t>informatiesystee</w:t>
            </w:r>
            <w:r w:rsidR="00935C8F">
              <w:rPr>
                <w:rFonts w:eastAsia="Times New Roman"/>
                <w:color w:val="000000"/>
                <w:sz w:val="20"/>
                <w:szCs w:val="20"/>
                <w:lang w:eastAsia="nl-NL" w:bidi="nl-NL"/>
              </w:rPr>
              <w:t>m</w:t>
            </w:r>
            <w:r w:rsidR="000E59A5" w:rsidRPr="000E59A5">
              <w:rPr>
                <w:rFonts w:eastAsia="Times New Roman"/>
                <w:color w:val="000000"/>
                <w:sz w:val="20"/>
                <w:szCs w:val="20"/>
                <w:lang w:eastAsia="nl-NL" w:bidi="nl-NL"/>
              </w:rPr>
              <w:t xml:space="preserve"> correct word</w:t>
            </w:r>
            <w:r w:rsidR="00660189">
              <w:rPr>
                <w:rFonts w:eastAsia="Times New Roman"/>
                <w:color w:val="000000"/>
                <w:sz w:val="20"/>
                <w:szCs w:val="20"/>
                <w:lang w:eastAsia="nl-NL" w:bidi="nl-NL"/>
              </w:rPr>
              <w:t>t</w:t>
            </w:r>
            <w:r w:rsidR="000E59A5" w:rsidRPr="000E59A5">
              <w:rPr>
                <w:rFonts w:eastAsia="Times New Roman"/>
                <w:color w:val="000000"/>
                <w:sz w:val="20"/>
                <w:szCs w:val="20"/>
                <w:lang w:eastAsia="nl-NL" w:bidi="nl-NL"/>
              </w:rPr>
              <w:t xml:space="preserve"> gebruikt, goed word</w:t>
            </w:r>
            <w:r w:rsidR="00660189">
              <w:rPr>
                <w:rFonts w:eastAsia="Times New Roman"/>
                <w:color w:val="000000"/>
                <w:sz w:val="20"/>
                <w:szCs w:val="20"/>
                <w:lang w:eastAsia="nl-NL" w:bidi="nl-NL"/>
              </w:rPr>
              <w:t>t</w:t>
            </w:r>
            <w:r w:rsidR="000E59A5" w:rsidRPr="000E59A5">
              <w:rPr>
                <w:rFonts w:eastAsia="Times New Roman"/>
                <w:color w:val="000000"/>
                <w:sz w:val="20"/>
                <w:szCs w:val="20"/>
                <w:lang w:eastAsia="nl-NL" w:bidi="nl-NL"/>
              </w:rPr>
              <w:t xml:space="preserve"> beheerd en functione</w:t>
            </w:r>
            <w:r w:rsidR="00660189">
              <w:rPr>
                <w:rFonts w:eastAsia="Times New Roman"/>
                <w:color w:val="000000"/>
                <w:sz w:val="20"/>
                <w:szCs w:val="20"/>
                <w:lang w:eastAsia="nl-NL" w:bidi="nl-NL"/>
              </w:rPr>
              <w:t>ert</w:t>
            </w:r>
            <w:r w:rsidR="000E59A5" w:rsidRPr="000E59A5">
              <w:rPr>
                <w:rFonts w:eastAsia="Times New Roman"/>
                <w:color w:val="000000"/>
                <w:sz w:val="20"/>
                <w:szCs w:val="20"/>
                <w:lang w:eastAsia="nl-NL" w:bidi="nl-NL"/>
              </w:rPr>
              <w:t xml:space="preserve"> conform de gestelde eisen</w:t>
            </w:r>
            <w:r w:rsidR="00935C8F">
              <w:rPr>
                <w:rFonts w:eastAsia="Times New Roman"/>
                <w:color w:val="000000"/>
                <w:sz w:val="20"/>
                <w:szCs w:val="20"/>
                <w:lang w:eastAsia="nl-NL" w:bidi="nl-NL"/>
              </w:rPr>
              <w:t>.</w:t>
            </w:r>
          </w:p>
        </w:tc>
      </w:tr>
      <w:tr w:rsidR="00060210" w:rsidRPr="00385698" w14:paraId="02E83011" w14:textId="77777777" w:rsidTr="002E24E7">
        <w:trPr>
          <w:trHeight w:val="18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27982AF1" w14:textId="77777777" w:rsidR="00060210" w:rsidRPr="00385698" w:rsidRDefault="00060210" w:rsidP="00060210">
            <w:pPr>
              <w:pStyle w:val="Lijstalinea"/>
              <w:numPr>
                <w:ilvl w:val="0"/>
                <w:numId w:val="18"/>
              </w:numPr>
              <w:rPr>
                <w:rFonts w:eastAsia="Times New Roman" w:cstheme="minorHAnsi"/>
                <w:color w:val="000000"/>
                <w:sz w:val="20"/>
                <w:szCs w:val="20"/>
                <w:lang w:eastAsia="nl-NL"/>
              </w:rPr>
            </w:pPr>
          </w:p>
        </w:tc>
        <w:tc>
          <w:tcPr>
            <w:tcW w:w="4384" w:type="pct"/>
            <w:hideMark/>
          </w:tcPr>
          <w:p w14:paraId="74290287" w14:textId="64821B9C" w:rsidR="00060210" w:rsidRPr="00385698" w:rsidRDefault="00060210" w:rsidP="002E24E7">
            <w:p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385698">
              <w:rPr>
                <w:rFonts w:eastAsia="Times New Roman"/>
                <w:color w:val="000000"/>
                <w:sz w:val="20"/>
                <w:szCs w:val="20"/>
                <w:lang w:eastAsia="nl-NL"/>
              </w:rPr>
              <w:t>Het systeem dient een volledige en niet-wijzigbare audit trail bij te houden van alle mutaties op gegevens, inclusief wie (gebruiker of systeem), wat (veld en oude/nieuwe waarde), wanneer (datum/tijd) en hoe (interface, handmatig, batch) de wijziging heeft plaatsgevonden.</w:t>
            </w:r>
          </w:p>
          <w:p w14:paraId="5CD98C2B" w14:textId="3C2E5C1E" w:rsidR="00060210" w:rsidRPr="00385698" w:rsidRDefault="006863B0" w:rsidP="002E24E7">
            <w:p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Pr>
                <w:rFonts w:eastAsia="Times New Roman"/>
                <w:color w:val="000000"/>
                <w:sz w:val="20"/>
                <w:szCs w:val="20"/>
                <w:lang w:eastAsia="nl-NL"/>
              </w:rPr>
              <w:t>Hierbij gelden</w:t>
            </w:r>
            <w:r w:rsidR="00060210" w:rsidRPr="00385698">
              <w:rPr>
                <w:rFonts w:eastAsia="Times New Roman"/>
                <w:color w:val="000000"/>
                <w:sz w:val="20"/>
                <w:szCs w:val="20"/>
                <w:lang w:eastAsia="nl-NL"/>
              </w:rPr>
              <w:t xml:space="preserve"> de volgende specificaties:</w:t>
            </w:r>
          </w:p>
          <w:p w14:paraId="20E3316E" w14:textId="0B2934C5" w:rsidR="00060210" w:rsidRPr="001D0211" w:rsidRDefault="00060210" w:rsidP="00060210">
            <w:pPr>
              <w:pStyle w:val="Lijstalinea"/>
              <w:numPr>
                <w:ilvl w:val="0"/>
                <w:numId w:val="35"/>
              </w:num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US" w:eastAsia="nl-NL"/>
              </w:rPr>
            </w:pPr>
            <w:r w:rsidRPr="001D0211">
              <w:rPr>
                <w:rFonts w:eastAsia="Times New Roman"/>
                <w:color w:val="000000"/>
                <w:sz w:val="20"/>
                <w:szCs w:val="20"/>
                <w:lang w:val="en-US" w:eastAsia="nl-NL"/>
              </w:rPr>
              <w:t>Logging moet real-time of near real-time plaatsvinden.</w:t>
            </w:r>
          </w:p>
          <w:p w14:paraId="3658DBE0" w14:textId="1D92AC99" w:rsidR="00060210" w:rsidRPr="00385698" w:rsidRDefault="00060210" w:rsidP="00060210">
            <w:pPr>
              <w:pStyle w:val="Lijstalinea"/>
              <w:numPr>
                <w:ilvl w:val="0"/>
                <w:numId w:val="35"/>
              </w:num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385698">
              <w:rPr>
                <w:rFonts w:eastAsia="Times New Roman"/>
                <w:color w:val="000000"/>
                <w:sz w:val="20"/>
                <w:szCs w:val="20"/>
                <w:lang w:eastAsia="nl-NL"/>
              </w:rPr>
              <w:t>Alleen bevoegde personen mogen de logs inzien (rol gebaseerde toegang).</w:t>
            </w:r>
          </w:p>
          <w:p w14:paraId="13B431D3" w14:textId="19DCEE27" w:rsidR="00060210" w:rsidRPr="00385698" w:rsidRDefault="00060210" w:rsidP="00060210">
            <w:pPr>
              <w:pStyle w:val="Lijstalinea"/>
              <w:numPr>
                <w:ilvl w:val="0"/>
                <w:numId w:val="35"/>
              </w:num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385698">
              <w:rPr>
                <w:rFonts w:eastAsia="Times New Roman"/>
                <w:color w:val="000000"/>
                <w:sz w:val="20"/>
                <w:szCs w:val="20"/>
                <w:lang w:eastAsia="nl-NL"/>
              </w:rPr>
              <w:t>Logging dient ook plaats te vinden bij wijzigingen via API’s of systeemkoppelingen.</w:t>
            </w:r>
          </w:p>
        </w:tc>
      </w:tr>
      <w:tr w:rsidR="00060210" w:rsidRPr="00385698" w14:paraId="5A998412" w14:textId="77777777" w:rsidTr="002E24E7">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2088A96F" w14:textId="77777777" w:rsidR="00060210" w:rsidRPr="00385698" w:rsidRDefault="00060210" w:rsidP="00060210">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tcPr>
          <w:p w14:paraId="0B4704B3" w14:textId="77777777" w:rsidR="00060210" w:rsidRPr="00385698" w:rsidRDefault="00060210" w:rsidP="002E24E7">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lang w:eastAsia="nl-NL"/>
              </w:rPr>
            </w:pPr>
            <w:r w:rsidRPr="00385698">
              <w:rPr>
                <w:rFonts w:eastAsia="Times New Roman"/>
                <w:color w:val="000000" w:themeColor="text1"/>
                <w:sz w:val="20"/>
                <w:szCs w:val="20"/>
                <w:lang w:eastAsia="nl-NL"/>
              </w:rPr>
              <w:t>Logging vanuit security en privacy (SIEM/SOC)</w:t>
            </w:r>
          </w:p>
          <w:p w14:paraId="24A8963A" w14:textId="77777777" w:rsidR="00060210" w:rsidRPr="00385698" w:rsidRDefault="00060210" w:rsidP="00060210">
            <w:pPr>
              <w:pStyle w:val="Lijstalinea"/>
              <w:numPr>
                <w:ilvl w:val="0"/>
                <w:numId w:val="33"/>
              </w:num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lang w:eastAsia="nl-NL"/>
              </w:rPr>
            </w:pPr>
            <w:r w:rsidRPr="00385698">
              <w:rPr>
                <w:rFonts w:eastAsia="Times New Roman"/>
                <w:color w:val="000000" w:themeColor="text1"/>
                <w:sz w:val="20"/>
                <w:szCs w:val="20"/>
                <w:lang w:eastAsia="nl-NL"/>
              </w:rPr>
              <w:t>De leverancier dient te beschikken over een operationele Security Operations Center (SOC) functie met ten minste 24/7 monitoringcapaciteit. De SOC moet in staat zijn om bij geconstateerde afwijkingen op basis van logging en monitoring onmiddellijk incident response in gang te zetten, conform een vastgestelde procedure (bijv. volgens NIS2 of ISO 27035).</w:t>
            </w:r>
          </w:p>
          <w:p w14:paraId="35D8D614" w14:textId="5515C870" w:rsidR="00060210" w:rsidRPr="00385698" w:rsidRDefault="00060210" w:rsidP="00060210">
            <w:pPr>
              <w:pStyle w:val="Lijstalinea"/>
              <w:numPr>
                <w:ilvl w:val="0"/>
                <w:numId w:val="33"/>
              </w:num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lang w:eastAsia="nl-NL"/>
              </w:rPr>
            </w:pPr>
            <w:r w:rsidRPr="00385698">
              <w:rPr>
                <w:rFonts w:eastAsia="Times New Roman"/>
                <w:color w:val="000000" w:themeColor="text1"/>
                <w:sz w:val="20"/>
                <w:szCs w:val="20"/>
                <w:lang w:eastAsia="nl-NL"/>
              </w:rPr>
              <w:t>Beveiligingsincidenten moeten binnen 24 uur bij de gemeente gemeld worden (eis vanuit NIS2)</w:t>
            </w:r>
          </w:p>
        </w:tc>
      </w:tr>
      <w:tr w:rsidR="00060210" w:rsidRPr="00385698" w14:paraId="22C3B3A0" w14:textId="77777777" w:rsidTr="002E24E7">
        <w:trPr>
          <w:trHeight w:val="30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E6C9954" w14:textId="77777777" w:rsidR="00060210" w:rsidRPr="00E16A72" w:rsidRDefault="00060210" w:rsidP="00060210">
            <w:pPr>
              <w:pStyle w:val="Lijstalinea"/>
              <w:numPr>
                <w:ilvl w:val="0"/>
                <w:numId w:val="18"/>
              </w:numPr>
              <w:rPr>
                <w:rFonts w:eastAsia="Times New Roman" w:cstheme="minorHAnsi"/>
                <w:color w:val="000000"/>
                <w:sz w:val="20"/>
                <w:szCs w:val="20"/>
                <w:lang w:eastAsia="nl-NL"/>
              </w:rPr>
            </w:pPr>
          </w:p>
        </w:tc>
        <w:tc>
          <w:tcPr>
            <w:tcW w:w="4384" w:type="pct"/>
          </w:tcPr>
          <w:p w14:paraId="305546C8" w14:textId="77777777" w:rsidR="00060210" w:rsidRPr="00E16A72" w:rsidRDefault="00060210" w:rsidP="002E24E7">
            <w:p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E16A72">
              <w:rPr>
                <w:rFonts w:eastAsia="Times New Roman"/>
                <w:color w:val="000000"/>
                <w:sz w:val="20"/>
                <w:szCs w:val="20"/>
                <w:lang w:eastAsia="nl-NL"/>
              </w:rPr>
              <w:t>Bewaartermijnen, analyse en ontsluiting van logs</w:t>
            </w:r>
          </w:p>
          <w:p w14:paraId="69257D17" w14:textId="10B0BEEE" w:rsidR="00060210" w:rsidRPr="00E16A72" w:rsidRDefault="00060210" w:rsidP="00060210">
            <w:pPr>
              <w:pStyle w:val="Lijstalinea"/>
              <w:numPr>
                <w:ilvl w:val="0"/>
                <w:numId w:val="35"/>
              </w:num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E16A72">
              <w:rPr>
                <w:rFonts w:eastAsia="Times New Roman"/>
                <w:color w:val="000000"/>
                <w:sz w:val="20"/>
                <w:szCs w:val="20"/>
                <w:lang w:eastAsia="nl-NL"/>
              </w:rPr>
              <w:t>Logging dient minimaal een half jaar beschikbaar te zijn voor onderzoek. In geval van een (vermoed) informatiebeveiligingsincident is de bewaartermijn van de gelogde incidentinformatie minimaal drie jaar. Bewaartermijnen van een log zijn beschreven in het BIO-OP product “</w:t>
            </w:r>
            <w:hyperlink r:id="rId13" w:history="1">
              <w:r w:rsidRPr="00E16A72">
                <w:rPr>
                  <w:rStyle w:val="Hyperlink"/>
                  <w:rFonts w:eastAsia="Times New Roman"/>
                  <w:sz w:val="20"/>
                  <w:szCs w:val="20"/>
                  <w:lang w:eastAsia="nl-NL"/>
                </w:rPr>
                <w:t>Handreiking Dataclassificati</w:t>
              </w:r>
              <w:r w:rsidR="00DA4CBF" w:rsidRPr="00E16A72">
                <w:rPr>
                  <w:rStyle w:val="Hyperlink"/>
                  <w:rFonts w:eastAsia="Times New Roman"/>
                  <w:sz w:val="20"/>
                  <w:szCs w:val="20"/>
                  <w:lang w:eastAsia="nl-NL"/>
                </w:rPr>
                <w:t>e van de VNG</w:t>
              </w:r>
            </w:hyperlink>
            <w:r w:rsidRPr="00E16A72">
              <w:rPr>
                <w:rFonts w:eastAsia="Times New Roman"/>
                <w:color w:val="000000"/>
                <w:sz w:val="20"/>
                <w:szCs w:val="20"/>
                <w:lang w:eastAsia="nl-NL"/>
              </w:rPr>
              <w:t>”</w:t>
            </w:r>
          </w:p>
          <w:p w14:paraId="564C563F" w14:textId="77777777" w:rsidR="00083F17" w:rsidRPr="00E16A72" w:rsidRDefault="00083F17" w:rsidP="00083F17">
            <w:pPr>
              <w:pStyle w:val="Lijstalinea"/>
              <w:numPr>
                <w:ilvl w:val="0"/>
                <w:numId w:val="35"/>
              </w:num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E16A72">
              <w:rPr>
                <w:rFonts w:eastAsia="Times New Roman"/>
                <w:color w:val="000000"/>
                <w:sz w:val="20"/>
                <w:szCs w:val="20"/>
                <w:lang w:eastAsia="nl-NL"/>
              </w:rPr>
              <w:t>Logs moeten doorzoekbaar en exporteerbaar zijn (voor audits of onderzoeken).</w:t>
            </w:r>
          </w:p>
          <w:p w14:paraId="37430FD8" w14:textId="542011FE" w:rsidR="00060210" w:rsidRPr="00E16A72" w:rsidRDefault="00E16A72" w:rsidP="00E16A72">
            <w:pPr>
              <w:pStyle w:val="Lijstalinea"/>
              <w:numPr>
                <w:ilvl w:val="0"/>
                <w:numId w:val="35"/>
              </w:numP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nl-NL"/>
              </w:rPr>
            </w:pPr>
            <w:r w:rsidRPr="00E16A72">
              <w:rPr>
                <w:rFonts w:eastAsia="Times New Roman"/>
                <w:color w:val="000000"/>
                <w:sz w:val="20"/>
                <w:szCs w:val="20"/>
                <w:lang w:eastAsia="nl-NL"/>
              </w:rPr>
              <w:t>Verwijzen naar het loggingbeleid van de gemeente</w:t>
            </w:r>
          </w:p>
        </w:tc>
      </w:tr>
      <w:tr w:rsidR="002758DF" w:rsidRPr="00385698" w14:paraId="6F6A52BD" w14:textId="77777777" w:rsidTr="002E24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0ABF800D" w14:textId="77777777" w:rsidR="002758DF" w:rsidRPr="00385698" w:rsidRDefault="002758DF" w:rsidP="00060210">
            <w:pPr>
              <w:pStyle w:val="Lijstalinea"/>
              <w:numPr>
                <w:ilvl w:val="0"/>
                <w:numId w:val="18"/>
              </w:numPr>
              <w:rPr>
                <w:rFonts w:eastAsia="Times New Roman" w:cstheme="minorHAnsi"/>
                <w:color w:val="000000"/>
                <w:sz w:val="20"/>
                <w:szCs w:val="20"/>
                <w:lang w:eastAsia="nl-NL"/>
              </w:rPr>
            </w:pPr>
          </w:p>
        </w:tc>
        <w:tc>
          <w:tcPr>
            <w:tcW w:w="4384" w:type="pct"/>
            <w:tcBorders>
              <w:top w:val="none" w:sz="0" w:space="0" w:color="auto"/>
              <w:bottom w:val="none" w:sz="0" w:space="0" w:color="auto"/>
            </w:tcBorders>
          </w:tcPr>
          <w:p w14:paraId="6FA03050" w14:textId="70E7EBB3" w:rsidR="002758DF" w:rsidRPr="009E044D" w:rsidRDefault="002758DF" w:rsidP="009E044D">
            <w:pPr>
              <w:pStyle w:val="Plattetekst"/>
              <w:cnfStyle w:val="000000100000" w:firstRow="0" w:lastRow="0" w:firstColumn="0" w:lastColumn="0" w:oddVBand="0" w:evenVBand="0" w:oddHBand="1" w:evenHBand="0" w:firstRowFirstColumn="0" w:firstRowLastColumn="0" w:lastRowFirstColumn="0" w:lastRowLastColumn="0"/>
              <w:rPr>
                <w:lang w:eastAsia="en-US"/>
              </w:rPr>
            </w:pPr>
            <w:r w:rsidRPr="008C48B7">
              <w:t>De ingestelde logging dient de performance van de systemen niet in grote mate op een negatieve wijze te beïnvloeden.</w:t>
            </w:r>
          </w:p>
        </w:tc>
      </w:tr>
    </w:tbl>
    <w:p w14:paraId="51900B4B" w14:textId="77777777" w:rsidR="00913D74" w:rsidRPr="00385698" w:rsidRDefault="00913D74" w:rsidP="00992102">
      <w:pPr>
        <w:pStyle w:val="Kop2"/>
      </w:pPr>
    </w:p>
    <w:sectPr w:rsidR="00913D74" w:rsidRPr="00385698" w:rsidSect="00FF3E48">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2CAB" w14:textId="77777777" w:rsidR="00306B84" w:rsidRDefault="00306B84">
      <w:pPr>
        <w:spacing w:after="0" w:line="240" w:lineRule="auto"/>
      </w:pPr>
      <w:r>
        <w:separator/>
      </w:r>
    </w:p>
  </w:endnote>
  <w:endnote w:type="continuationSeparator" w:id="0">
    <w:p w14:paraId="7E2B9CD7" w14:textId="77777777" w:rsidR="00306B84" w:rsidRDefault="00306B84">
      <w:pPr>
        <w:spacing w:after="0" w:line="240" w:lineRule="auto"/>
      </w:pPr>
      <w:r>
        <w:continuationSeparator/>
      </w:r>
    </w:p>
  </w:endnote>
  <w:endnote w:type="continuationNotice" w:id="1">
    <w:p w14:paraId="5514B57B" w14:textId="77777777" w:rsidR="00306B84" w:rsidRDefault="00306B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enorite">
    <w:altName w:val="Calibri"/>
    <w:charset w:val="00"/>
    <w:family w:val="auto"/>
    <w:pitch w:val="variable"/>
    <w:sig w:usb0="80000003" w:usb1="00000001"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F9EB" w14:textId="77777777" w:rsidR="00FF3E48" w:rsidRDefault="00FF3E48">
    <w:pPr>
      <w:pStyle w:val="Voettekst"/>
      <w:framePr w:wrap="around" w:vAnchor="text" w:hAnchor="margin" w:xAlign="right" w:y="1"/>
      <w:rPr>
        <w:rStyle w:val="Paginanummer"/>
        <w:rFonts w:eastAsiaTheme="majorEastAsia"/>
      </w:rPr>
    </w:pPr>
    <w:r>
      <w:rPr>
        <w:rStyle w:val="Paginanummer"/>
        <w:rFonts w:eastAsiaTheme="majorEastAsia"/>
      </w:rPr>
      <w:fldChar w:fldCharType="begin"/>
    </w:r>
    <w:r>
      <w:rPr>
        <w:rStyle w:val="Paginanummer"/>
        <w:rFonts w:eastAsiaTheme="majorEastAsia"/>
      </w:rPr>
      <w:instrText xml:space="preserve">PAGE  </w:instrText>
    </w:r>
    <w:r>
      <w:rPr>
        <w:rStyle w:val="Paginanummer"/>
        <w:rFonts w:eastAsiaTheme="majorEastAsia"/>
      </w:rPr>
      <w:fldChar w:fldCharType="end"/>
    </w:r>
  </w:p>
  <w:p w14:paraId="4B799E30" w14:textId="77777777" w:rsidR="00FF3E48" w:rsidRDefault="00FF3E4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0827" w14:textId="48693618" w:rsidR="00FF3E48" w:rsidRPr="001558A4" w:rsidRDefault="00FF3E48">
    <w:pPr>
      <w:pStyle w:val="Voettekst"/>
      <w:framePr w:wrap="around" w:vAnchor="text" w:hAnchor="page" w:x="9338" w:y="80"/>
      <w:rPr>
        <w:rStyle w:val="Paginanummer"/>
        <w:rFonts w:ascii="Tenorite" w:eastAsiaTheme="majorEastAsia" w:hAnsi="Tenorite" w:cs="Tahoma"/>
        <w:sz w:val="18"/>
        <w:szCs w:val="18"/>
      </w:rPr>
    </w:pPr>
    <w:r w:rsidRPr="001558A4">
      <w:rPr>
        <w:rStyle w:val="Paginanummer"/>
        <w:rFonts w:ascii="Tenorite" w:eastAsiaTheme="majorEastAsia" w:hAnsi="Tenorite" w:cs="Tahoma"/>
        <w:sz w:val="18"/>
        <w:szCs w:val="18"/>
      </w:rPr>
      <w:t xml:space="preserve">Pagina </w:t>
    </w:r>
    <w:r w:rsidRPr="001558A4">
      <w:rPr>
        <w:rStyle w:val="Paginanummer"/>
        <w:rFonts w:ascii="Tenorite" w:eastAsiaTheme="majorEastAsia" w:hAnsi="Tenorite" w:cs="Tahoma"/>
        <w:sz w:val="18"/>
        <w:szCs w:val="18"/>
      </w:rPr>
      <w:fldChar w:fldCharType="begin"/>
    </w:r>
    <w:r w:rsidRPr="001558A4">
      <w:rPr>
        <w:rStyle w:val="Paginanummer"/>
        <w:rFonts w:ascii="Tenorite" w:eastAsiaTheme="majorEastAsia" w:hAnsi="Tenorite" w:cs="Tahoma"/>
        <w:sz w:val="18"/>
        <w:szCs w:val="18"/>
      </w:rPr>
      <w:instrText xml:space="preserve">PAGE  </w:instrText>
    </w:r>
    <w:r w:rsidRPr="001558A4">
      <w:rPr>
        <w:rStyle w:val="Paginanummer"/>
        <w:rFonts w:ascii="Tenorite" w:eastAsiaTheme="majorEastAsia" w:hAnsi="Tenorite" w:cs="Tahoma"/>
        <w:sz w:val="18"/>
        <w:szCs w:val="18"/>
      </w:rPr>
      <w:fldChar w:fldCharType="separate"/>
    </w:r>
    <w:r w:rsidR="00EF1DAC">
      <w:rPr>
        <w:rStyle w:val="Paginanummer"/>
        <w:rFonts w:ascii="Tenorite" w:eastAsiaTheme="majorEastAsia" w:hAnsi="Tenorite" w:cs="Tahoma"/>
        <w:noProof/>
        <w:sz w:val="18"/>
        <w:szCs w:val="18"/>
      </w:rPr>
      <w:t>10</w:t>
    </w:r>
    <w:r w:rsidRPr="001558A4">
      <w:rPr>
        <w:rStyle w:val="Paginanummer"/>
        <w:rFonts w:ascii="Tenorite" w:eastAsiaTheme="majorEastAsia" w:hAnsi="Tenorite" w:cs="Tahoma"/>
        <w:sz w:val="18"/>
        <w:szCs w:val="18"/>
      </w:rPr>
      <w:fldChar w:fldCharType="end"/>
    </w:r>
    <w:r w:rsidRPr="001558A4">
      <w:rPr>
        <w:rStyle w:val="Paginanummer"/>
        <w:rFonts w:ascii="Tenorite" w:eastAsiaTheme="majorEastAsia" w:hAnsi="Tenorite" w:cs="Tahoma"/>
        <w:sz w:val="18"/>
        <w:szCs w:val="18"/>
      </w:rPr>
      <w:t xml:space="preserve">  </w:t>
    </w:r>
  </w:p>
  <w:p w14:paraId="7493B56E" w14:textId="77777777" w:rsidR="00FF3E48" w:rsidRDefault="00FF3E48">
    <w:pPr>
      <w:pStyle w:val="Voettekst"/>
      <w:ind w:right="360"/>
    </w:pPr>
  </w:p>
  <w:p w14:paraId="61A42110" w14:textId="77777777" w:rsidR="00FF3E48" w:rsidRDefault="00FF3E48">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685A" w14:textId="77777777" w:rsidR="00FF3E48" w:rsidRDefault="00FF3E48">
    <w:pPr>
      <w:pStyle w:val="Voettekst"/>
    </w:pPr>
  </w:p>
  <w:p w14:paraId="6AA03EC0" w14:textId="77777777" w:rsidR="00FF3E48" w:rsidRDefault="00FF3E4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39B96" w14:textId="77777777" w:rsidR="00306B84" w:rsidRDefault="00306B84">
      <w:pPr>
        <w:spacing w:after="0" w:line="240" w:lineRule="auto"/>
      </w:pPr>
      <w:r>
        <w:separator/>
      </w:r>
    </w:p>
  </w:footnote>
  <w:footnote w:type="continuationSeparator" w:id="0">
    <w:p w14:paraId="49E105EC" w14:textId="77777777" w:rsidR="00306B84" w:rsidRDefault="00306B84">
      <w:pPr>
        <w:spacing w:after="0" w:line="240" w:lineRule="auto"/>
      </w:pPr>
      <w:r>
        <w:continuationSeparator/>
      </w:r>
    </w:p>
  </w:footnote>
  <w:footnote w:type="continuationNotice" w:id="1">
    <w:p w14:paraId="01F7F807" w14:textId="77777777" w:rsidR="00306B84" w:rsidRDefault="00306B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77DA" w14:textId="5C2797B9" w:rsidR="00FF3E48" w:rsidRPr="00CB21C1" w:rsidRDefault="00FF3E48">
    <w:pPr>
      <w:pStyle w:val="Koptekst"/>
    </w:pPr>
    <w:r>
      <w:rPr>
        <w:noProof/>
      </w:rPr>
      <w:drawing>
        <wp:inline distT="0" distB="0" distL="0" distR="0" wp14:anchorId="29201C5D" wp14:editId="4FECF759">
          <wp:extent cx="7620" cy="7620"/>
          <wp:effectExtent l="0" t="0" r="0" b="0"/>
          <wp:docPr id="115638456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E06"/>
    <w:multiLevelType w:val="hybridMultilevel"/>
    <w:tmpl w:val="E22A261A"/>
    <w:lvl w:ilvl="0" w:tplc="3B4401D6">
      <w:start w:val="1"/>
      <w:numFmt w:val="bullet"/>
      <w:lvlText w:val=""/>
      <w:lvlJc w:val="left"/>
      <w:pPr>
        <w:ind w:left="777"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 w15:restartNumberingAfterBreak="0">
    <w:nsid w:val="02035456"/>
    <w:multiLevelType w:val="hybridMultilevel"/>
    <w:tmpl w:val="3AEA7C44"/>
    <w:lvl w:ilvl="0" w:tplc="026E8D40">
      <w:numFmt w:val="bullet"/>
      <w:lvlText w:val="-"/>
      <w:lvlJc w:val="left"/>
      <w:pPr>
        <w:ind w:left="777" w:hanging="360"/>
      </w:pPr>
      <w:rPr>
        <w:rFonts w:ascii="Verdana" w:eastAsia="Times New Roman" w:hAnsi="Verdana" w:cs="Times New Roman"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2" w15:restartNumberingAfterBreak="0">
    <w:nsid w:val="024673AE"/>
    <w:multiLevelType w:val="hybridMultilevel"/>
    <w:tmpl w:val="4F445B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6660AF"/>
    <w:multiLevelType w:val="hybridMultilevel"/>
    <w:tmpl w:val="72E4343A"/>
    <w:lvl w:ilvl="0" w:tplc="3B4401D6">
      <w:start w:val="1"/>
      <w:numFmt w:val="bullet"/>
      <w:lvlText w:val=""/>
      <w:lvlJc w:val="left"/>
      <w:pPr>
        <w:ind w:left="834"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4" w15:restartNumberingAfterBreak="0">
    <w:nsid w:val="093315F6"/>
    <w:multiLevelType w:val="hybridMultilevel"/>
    <w:tmpl w:val="72F23014"/>
    <w:lvl w:ilvl="0" w:tplc="A48E431E">
      <w:start w:val="1"/>
      <w:numFmt w:val="decimal"/>
      <w:lvlText w:val="E%1."/>
      <w:lvlJc w:val="left"/>
      <w:pPr>
        <w:ind w:left="777" w:hanging="360"/>
      </w:pPr>
      <w:rPr>
        <w:rFonts w:hint="default"/>
      </w:rPr>
    </w:lvl>
    <w:lvl w:ilvl="1" w:tplc="04130019" w:tentative="1">
      <w:start w:val="1"/>
      <w:numFmt w:val="lowerLetter"/>
      <w:lvlText w:val="%2."/>
      <w:lvlJc w:val="left"/>
      <w:pPr>
        <w:ind w:left="1497" w:hanging="360"/>
      </w:pPr>
    </w:lvl>
    <w:lvl w:ilvl="2" w:tplc="0413001B" w:tentative="1">
      <w:start w:val="1"/>
      <w:numFmt w:val="lowerRoman"/>
      <w:lvlText w:val="%3."/>
      <w:lvlJc w:val="right"/>
      <w:pPr>
        <w:ind w:left="2217" w:hanging="180"/>
      </w:pPr>
    </w:lvl>
    <w:lvl w:ilvl="3" w:tplc="0413000F" w:tentative="1">
      <w:start w:val="1"/>
      <w:numFmt w:val="decimal"/>
      <w:lvlText w:val="%4."/>
      <w:lvlJc w:val="left"/>
      <w:pPr>
        <w:ind w:left="2937" w:hanging="360"/>
      </w:pPr>
    </w:lvl>
    <w:lvl w:ilvl="4" w:tplc="04130019" w:tentative="1">
      <w:start w:val="1"/>
      <w:numFmt w:val="lowerLetter"/>
      <w:lvlText w:val="%5."/>
      <w:lvlJc w:val="left"/>
      <w:pPr>
        <w:ind w:left="3657" w:hanging="360"/>
      </w:pPr>
    </w:lvl>
    <w:lvl w:ilvl="5" w:tplc="0413001B" w:tentative="1">
      <w:start w:val="1"/>
      <w:numFmt w:val="lowerRoman"/>
      <w:lvlText w:val="%6."/>
      <w:lvlJc w:val="right"/>
      <w:pPr>
        <w:ind w:left="4377" w:hanging="180"/>
      </w:pPr>
    </w:lvl>
    <w:lvl w:ilvl="6" w:tplc="0413000F" w:tentative="1">
      <w:start w:val="1"/>
      <w:numFmt w:val="decimal"/>
      <w:lvlText w:val="%7."/>
      <w:lvlJc w:val="left"/>
      <w:pPr>
        <w:ind w:left="5097" w:hanging="360"/>
      </w:pPr>
    </w:lvl>
    <w:lvl w:ilvl="7" w:tplc="04130019" w:tentative="1">
      <w:start w:val="1"/>
      <w:numFmt w:val="lowerLetter"/>
      <w:lvlText w:val="%8."/>
      <w:lvlJc w:val="left"/>
      <w:pPr>
        <w:ind w:left="5817" w:hanging="360"/>
      </w:pPr>
    </w:lvl>
    <w:lvl w:ilvl="8" w:tplc="0413001B" w:tentative="1">
      <w:start w:val="1"/>
      <w:numFmt w:val="lowerRoman"/>
      <w:lvlText w:val="%9."/>
      <w:lvlJc w:val="right"/>
      <w:pPr>
        <w:ind w:left="6537" w:hanging="180"/>
      </w:pPr>
    </w:lvl>
  </w:abstractNum>
  <w:abstractNum w:abstractNumId="5" w15:restartNumberingAfterBreak="0">
    <w:nsid w:val="0CDF78FD"/>
    <w:multiLevelType w:val="hybridMultilevel"/>
    <w:tmpl w:val="98209032"/>
    <w:lvl w:ilvl="0" w:tplc="A48E431E">
      <w:start w:val="1"/>
      <w:numFmt w:val="decimal"/>
      <w:lvlText w:val="E%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3D50CA5"/>
    <w:multiLevelType w:val="hybridMultilevel"/>
    <w:tmpl w:val="6C8A5F48"/>
    <w:lvl w:ilvl="0" w:tplc="3B4401D6">
      <w:start w:val="1"/>
      <w:numFmt w:val="bullet"/>
      <w:lvlText w:val=""/>
      <w:lvlJc w:val="left"/>
      <w:pPr>
        <w:ind w:left="777"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7" w15:restartNumberingAfterBreak="0">
    <w:nsid w:val="17152E00"/>
    <w:multiLevelType w:val="hybridMultilevel"/>
    <w:tmpl w:val="CBAE85B2"/>
    <w:lvl w:ilvl="0" w:tplc="3B4401D6">
      <w:start w:val="1"/>
      <w:numFmt w:val="bullet"/>
      <w:lvlText w:val=""/>
      <w:lvlJc w:val="left"/>
      <w:pPr>
        <w:ind w:left="777"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8" w15:restartNumberingAfterBreak="0">
    <w:nsid w:val="1CEF34D6"/>
    <w:multiLevelType w:val="hybridMultilevel"/>
    <w:tmpl w:val="54C80BF8"/>
    <w:lvl w:ilvl="0" w:tplc="04130001">
      <w:start w:val="1"/>
      <w:numFmt w:val="bullet"/>
      <w:lvlText w:val=""/>
      <w:lvlJc w:val="left"/>
      <w:pPr>
        <w:ind w:left="777" w:hanging="360"/>
      </w:pPr>
      <w:rPr>
        <w:rFonts w:ascii="Symbol" w:hAnsi="Symbol" w:hint="default"/>
      </w:rPr>
    </w:lvl>
    <w:lvl w:ilvl="1" w:tplc="8564EBFE">
      <w:numFmt w:val="bullet"/>
      <w:lvlText w:val="•"/>
      <w:lvlJc w:val="left"/>
      <w:pPr>
        <w:ind w:left="1790" w:hanging="653"/>
      </w:pPr>
      <w:rPr>
        <w:rFonts w:ascii="Corbel" w:eastAsia="Times New Roman" w:hAnsi="Corbel" w:cstheme="minorHAnsi"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9" w15:restartNumberingAfterBreak="0">
    <w:nsid w:val="1D9B717D"/>
    <w:multiLevelType w:val="hybridMultilevel"/>
    <w:tmpl w:val="3B2C672C"/>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0" w15:restartNumberingAfterBreak="0">
    <w:nsid w:val="1DBC797D"/>
    <w:multiLevelType w:val="hybridMultilevel"/>
    <w:tmpl w:val="EF24D37C"/>
    <w:lvl w:ilvl="0" w:tplc="3B4401D6">
      <w:start w:val="1"/>
      <w:numFmt w:val="bullet"/>
      <w:lvlText w:val=""/>
      <w:lvlJc w:val="left"/>
      <w:pPr>
        <w:ind w:left="834"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1" w15:restartNumberingAfterBreak="0">
    <w:nsid w:val="1ED0525E"/>
    <w:multiLevelType w:val="hybridMultilevel"/>
    <w:tmpl w:val="2F541646"/>
    <w:lvl w:ilvl="0" w:tplc="04130001">
      <w:start w:val="1"/>
      <w:numFmt w:val="bullet"/>
      <w:lvlText w:val=""/>
      <w:lvlJc w:val="left"/>
      <w:pPr>
        <w:ind w:left="1427" w:hanging="360"/>
      </w:pPr>
      <w:rPr>
        <w:rFonts w:ascii="Symbol" w:hAnsi="Symbol" w:hint="default"/>
      </w:rPr>
    </w:lvl>
    <w:lvl w:ilvl="1" w:tplc="04130003">
      <w:start w:val="1"/>
      <w:numFmt w:val="bullet"/>
      <w:lvlText w:val="o"/>
      <w:lvlJc w:val="left"/>
      <w:pPr>
        <w:ind w:left="2147" w:hanging="360"/>
      </w:pPr>
      <w:rPr>
        <w:rFonts w:ascii="Courier New" w:hAnsi="Courier New" w:cs="Courier New" w:hint="default"/>
      </w:rPr>
    </w:lvl>
    <w:lvl w:ilvl="2" w:tplc="04130005" w:tentative="1">
      <w:start w:val="1"/>
      <w:numFmt w:val="bullet"/>
      <w:lvlText w:val=""/>
      <w:lvlJc w:val="left"/>
      <w:pPr>
        <w:ind w:left="2867" w:hanging="360"/>
      </w:pPr>
      <w:rPr>
        <w:rFonts w:ascii="Wingdings" w:hAnsi="Wingdings" w:hint="default"/>
      </w:rPr>
    </w:lvl>
    <w:lvl w:ilvl="3" w:tplc="04130001" w:tentative="1">
      <w:start w:val="1"/>
      <w:numFmt w:val="bullet"/>
      <w:lvlText w:val=""/>
      <w:lvlJc w:val="left"/>
      <w:pPr>
        <w:ind w:left="3587" w:hanging="360"/>
      </w:pPr>
      <w:rPr>
        <w:rFonts w:ascii="Symbol" w:hAnsi="Symbol" w:hint="default"/>
      </w:rPr>
    </w:lvl>
    <w:lvl w:ilvl="4" w:tplc="04130003" w:tentative="1">
      <w:start w:val="1"/>
      <w:numFmt w:val="bullet"/>
      <w:lvlText w:val="o"/>
      <w:lvlJc w:val="left"/>
      <w:pPr>
        <w:ind w:left="4307" w:hanging="360"/>
      </w:pPr>
      <w:rPr>
        <w:rFonts w:ascii="Courier New" w:hAnsi="Courier New" w:cs="Courier New" w:hint="default"/>
      </w:rPr>
    </w:lvl>
    <w:lvl w:ilvl="5" w:tplc="04130005" w:tentative="1">
      <w:start w:val="1"/>
      <w:numFmt w:val="bullet"/>
      <w:lvlText w:val=""/>
      <w:lvlJc w:val="left"/>
      <w:pPr>
        <w:ind w:left="5027" w:hanging="360"/>
      </w:pPr>
      <w:rPr>
        <w:rFonts w:ascii="Wingdings" w:hAnsi="Wingdings" w:hint="default"/>
      </w:rPr>
    </w:lvl>
    <w:lvl w:ilvl="6" w:tplc="04130001" w:tentative="1">
      <w:start w:val="1"/>
      <w:numFmt w:val="bullet"/>
      <w:lvlText w:val=""/>
      <w:lvlJc w:val="left"/>
      <w:pPr>
        <w:ind w:left="5747" w:hanging="360"/>
      </w:pPr>
      <w:rPr>
        <w:rFonts w:ascii="Symbol" w:hAnsi="Symbol" w:hint="default"/>
      </w:rPr>
    </w:lvl>
    <w:lvl w:ilvl="7" w:tplc="04130003" w:tentative="1">
      <w:start w:val="1"/>
      <w:numFmt w:val="bullet"/>
      <w:lvlText w:val="o"/>
      <w:lvlJc w:val="left"/>
      <w:pPr>
        <w:ind w:left="6467" w:hanging="360"/>
      </w:pPr>
      <w:rPr>
        <w:rFonts w:ascii="Courier New" w:hAnsi="Courier New" w:cs="Courier New" w:hint="default"/>
      </w:rPr>
    </w:lvl>
    <w:lvl w:ilvl="8" w:tplc="04130005" w:tentative="1">
      <w:start w:val="1"/>
      <w:numFmt w:val="bullet"/>
      <w:lvlText w:val=""/>
      <w:lvlJc w:val="left"/>
      <w:pPr>
        <w:ind w:left="7187" w:hanging="360"/>
      </w:pPr>
      <w:rPr>
        <w:rFonts w:ascii="Wingdings" w:hAnsi="Wingdings" w:hint="default"/>
      </w:rPr>
    </w:lvl>
  </w:abstractNum>
  <w:abstractNum w:abstractNumId="12" w15:restartNumberingAfterBreak="0">
    <w:nsid w:val="274F4B24"/>
    <w:multiLevelType w:val="hybridMultilevel"/>
    <w:tmpl w:val="C0787456"/>
    <w:lvl w:ilvl="0" w:tplc="3B4401D6">
      <w:start w:val="1"/>
      <w:numFmt w:val="bullet"/>
      <w:lvlText w:val=""/>
      <w:lvlJc w:val="left"/>
      <w:pPr>
        <w:ind w:left="834"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3" w15:restartNumberingAfterBreak="0">
    <w:nsid w:val="2F2E43F1"/>
    <w:multiLevelType w:val="hybridMultilevel"/>
    <w:tmpl w:val="651693BA"/>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4" w15:restartNumberingAfterBreak="0">
    <w:nsid w:val="34486968"/>
    <w:multiLevelType w:val="hybridMultilevel"/>
    <w:tmpl w:val="08F86F48"/>
    <w:lvl w:ilvl="0" w:tplc="3B4401D6">
      <w:start w:val="1"/>
      <w:numFmt w:val="bullet"/>
      <w:lvlText w:val=""/>
      <w:lvlJc w:val="left"/>
      <w:pPr>
        <w:ind w:left="777"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5" w15:restartNumberingAfterBreak="0">
    <w:nsid w:val="374C28A9"/>
    <w:multiLevelType w:val="hybridMultilevel"/>
    <w:tmpl w:val="1D8E4750"/>
    <w:lvl w:ilvl="0" w:tplc="04130001">
      <w:start w:val="1"/>
      <w:numFmt w:val="bullet"/>
      <w:lvlText w:val=""/>
      <w:lvlJc w:val="left"/>
      <w:pPr>
        <w:ind w:left="417" w:hanging="360"/>
      </w:pPr>
      <w:rPr>
        <w:rFonts w:ascii="Symbol" w:hAnsi="Symbol" w:hint="default"/>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abstractNum w:abstractNumId="16" w15:restartNumberingAfterBreak="0">
    <w:nsid w:val="38710941"/>
    <w:multiLevelType w:val="hybridMultilevel"/>
    <w:tmpl w:val="5C1E6224"/>
    <w:lvl w:ilvl="0" w:tplc="3B4401D6">
      <w:start w:val="1"/>
      <w:numFmt w:val="bullet"/>
      <w:lvlText w:val=""/>
      <w:lvlJc w:val="left"/>
      <w:pPr>
        <w:ind w:left="834" w:hanging="360"/>
      </w:pPr>
      <w:rPr>
        <w:rFonts w:ascii="Symbol" w:hAnsi="Symbol" w:hint="default"/>
        <w:color w:val="000000" w:themeColor="text1"/>
      </w:rPr>
    </w:lvl>
    <w:lvl w:ilvl="1" w:tplc="04130003">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7" w15:restartNumberingAfterBreak="0">
    <w:nsid w:val="44A0035A"/>
    <w:multiLevelType w:val="hybridMultilevel"/>
    <w:tmpl w:val="16FC3C22"/>
    <w:lvl w:ilvl="0" w:tplc="FFFFFFFF">
      <w:start w:val="1"/>
      <w:numFmt w:val="decimal"/>
      <w:lvlText w:val="E%1."/>
      <w:lvlJc w:val="left"/>
      <w:pPr>
        <w:ind w:left="360" w:hanging="360"/>
      </w:pPr>
      <w:rPr>
        <w:rFonts w:hint="default"/>
        <w:b/>
        <w:b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7B5320E"/>
    <w:multiLevelType w:val="hybridMultilevel"/>
    <w:tmpl w:val="A4AE1B08"/>
    <w:lvl w:ilvl="0" w:tplc="04130001">
      <w:start w:val="1"/>
      <w:numFmt w:val="bullet"/>
      <w:lvlText w:val=""/>
      <w:lvlJc w:val="left"/>
      <w:pPr>
        <w:ind w:left="417" w:hanging="360"/>
      </w:pPr>
      <w:rPr>
        <w:rFonts w:ascii="Symbol" w:hAnsi="Symbol" w:hint="default"/>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19" w15:restartNumberingAfterBreak="0">
    <w:nsid w:val="4F1C2F52"/>
    <w:multiLevelType w:val="hybridMultilevel"/>
    <w:tmpl w:val="1F623922"/>
    <w:lvl w:ilvl="0" w:tplc="A48E431E">
      <w:start w:val="1"/>
      <w:numFmt w:val="decimal"/>
      <w:lvlText w:val="E%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FFA6C33"/>
    <w:multiLevelType w:val="hybridMultilevel"/>
    <w:tmpl w:val="6F822796"/>
    <w:lvl w:ilvl="0" w:tplc="3B4401D6">
      <w:start w:val="1"/>
      <w:numFmt w:val="bullet"/>
      <w:lvlText w:val=""/>
      <w:lvlJc w:val="left"/>
      <w:pPr>
        <w:ind w:left="777"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21" w15:restartNumberingAfterBreak="0">
    <w:nsid w:val="536510EE"/>
    <w:multiLevelType w:val="hybridMultilevel"/>
    <w:tmpl w:val="4CB89358"/>
    <w:lvl w:ilvl="0" w:tplc="4F4EB21C">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4A87D8D"/>
    <w:multiLevelType w:val="hybridMultilevel"/>
    <w:tmpl w:val="DBFC0BF0"/>
    <w:lvl w:ilvl="0" w:tplc="3B4401D6">
      <w:start w:val="1"/>
      <w:numFmt w:val="bullet"/>
      <w:lvlText w:val=""/>
      <w:lvlJc w:val="left"/>
      <w:pPr>
        <w:ind w:left="777" w:hanging="360"/>
      </w:pPr>
      <w:rPr>
        <w:rFonts w:ascii="Symbol" w:hAnsi="Symbol" w:hint="default"/>
        <w:color w:val="000000" w:themeColor="text1"/>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23" w15:restartNumberingAfterBreak="0">
    <w:nsid w:val="58870885"/>
    <w:multiLevelType w:val="hybridMultilevel"/>
    <w:tmpl w:val="8C4CB5C2"/>
    <w:lvl w:ilvl="0" w:tplc="A934D0C8">
      <w:start w:val="1"/>
      <w:numFmt w:val="decimal"/>
      <w:lvlText w:val="E%1."/>
      <w:lvlJc w:val="left"/>
      <w:pPr>
        <w:ind w:left="360" w:hanging="360"/>
      </w:pPr>
      <w:rPr>
        <w:rFonts w:hint="default"/>
        <w:b/>
        <w:bCs/>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FD662D6"/>
    <w:multiLevelType w:val="hybridMultilevel"/>
    <w:tmpl w:val="3B78B830"/>
    <w:lvl w:ilvl="0" w:tplc="04130001">
      <w:start w:val="1"/>
      <w:numFmt w:val="bullet"/>
      <w:lvlText w:val=""/>
      <w:lvlJc w:val="left"/>
      <w:pPr>
        <w:ind w:left="777" w:hanging="360"/>
      </w:pPr>
      <w:rPr>
        <w:rFonts w:ascii="Symbol" w:hAnsi="Symbol" w:hint="default"/>
      </w:rPr>
    </w:lvl>
    <w:lvl w:ilvl="1" w:tplc="9D9C0D62">
      <w:numFmt w:val="bullet"/>
      <w:lvlText w:val="•"/>
      <w:lvlJc w:val="left"/>
      <w:pPr>
        <w:ind w:left="1790" w:hanging="653"/>
      </w:pPr>
      <w:rPr>
        <w:rFonts w:ascii="Corbel" w:eastAsia="Times New Roman" w:hAnsi="Corbel" w:cstheme="minorHAnsi"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25" w15:restartNumberingAfterBreak="0">
    <w:nsid w:val="6157048B"/>
    <w:multiLevelType w:val="hybridMultilevel"/>
    <w:tmpl w:val="4AE4748A"/>
    <w:lvl w:ilvl="0" w:tplc="32AEC6C0">
      <w:start w:val="1"/>
      <w:numFmt w:val="decimal"/>
      <w:lvlText w:val="E%1."/>
      <w:lvlJc w:val="left"/>
      <w:pPr>
        <w:ind w:left="1211" w:hanging="360"/>
      </w:pPr>
      <w:rPr>
        <w:rFonts w:hint="default"/>
        <w:b/>
        <w:bCs/>
      </w:rPr>
    </w:lvl>
    <w:lvl w:ilvl="1" w:tplc="04130019" w:tentative="1">
      <w:start w:val="1"/>
      <w:numFmt w:val="lowerLetter"/>
      <w:lvlText w:val="%2."/>
      <w:lvlJc w:val="left"/>
      <w:pPr>
        <w:ind w:left="1497" w:hanging="360"/>
      </w:pPr>
    </w:lvl>
    <w:lvl w:ilvl="2" w:tplc="0413001B" w:tentative="1">
      <w:start w:val="1"/>
      <w:numFmt w:val="lowerRoman"/>
      <w:lvlText w:val="%3."/>
      <w:lvlJc w:val="right"/>
      <w:pPr>
        <w:ind w:left="2217" w:hanging="180"/>
      </w:pPr>
    </w:lvl>
    <w:lvl w:ilvl="3" w:tplc="0413000F" w:tentative="1">
      <w:start w:val="1"/>
      <w:numFmt w:val="decimal"/>
      <w:lvlText w:val="%4."/>
      <w:lvlJc w:val="left"/>
      <w:pPr>
        <w:ind w:left="2937" w:hanging="360"/>
      </w:pPr>
    </w:lvl>
    <w:lvl w:ilvl="4" w:tplc="04130019" w:tentative="1">
      <w:start w:val="1"/>
      <w:numFmt w:val="lowerLetter"/>
      <w:lvlText w:val="%5."/>
      <w:lvlJc w:val="left"/>
      <w:pPr>
        <w:ind w:left="3657" w:hanging="360"/>
      </w:pPr>
    </w:lvl>
    <w:lvl w:ilvl="5" w:tplc="0413001B" w:tentative="1">
      <w:start w:val="1"/>
      <w:numFmt w:val="lowerRoman"/>
      <w:lvlText w:val="%6."/>
      <w:lvlJc w:val="right"/>
      <w:pPr>
        <w:ind w:left="4377" w:hanging="180"/>
      </w:pPr>
    </w:lvl>
    <w:lvl w:ilvl="6" w:tplc="0413000F" w:tentative="1">
      <w:start w:val="1"/>
      <w:numFmt w:val="decimal"/>
      <w:lvlText w:val="%7."/>
      <w:lvlJc w:val="left"/>
      <w:pPr>
        <w:ind w:left="5097" w:hanging="360"/>
      </w:pPr>
    </w:lvl>
    <w:lvl w:ilvl="7" w:tplc="04130019" w:tentative="1">
      <w:start w:val="1"/>
      <w:numFmt w:val="lowerLetter"/>
      <w:lvlText w:val="%8."/>
      <w:lvlJc w:val="left"/>
      <w:pPr>
        <w:ind w:left="5817" w:hanging="360"/>
      </w:pPr>
    </w:lvl>
    <w:lvl w:ilvl="8" w:tplc="0413001B" w:tentative="1">
      <w:start w:val="1"/>
      <w:numFmt w:val="lowerRoman"/>
      <w:lvlText w:val="%9."/>
      <w:lvlJc w:val="right"/>
      <w:pPr>
        <w:ind w:left="6537" w:hanging="180"/>
      </w:pPr>
    </w:lvl>
  </w:abstractNum>
  <w:abstractNum w:abstractNumId="26" w15:restartNumberingAfterBreak="0">
    <w:nsid w:val="6C0C4A78"/>
    <w:multiLevelType w:val="hybridMultilevel"/>
    <w:tmpl w:val="580423A4"/>
    <w:lvl w:ilvl="0" w:tplc="A48E431E">
      <w:start w:val="1"/>
      <w:numFmt w:val="decimal"/>
      <w:lvlText w:val="E%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CDE5D69"/>
    <w:multiLevelType w:val="hybridMultilevel"/>
    <w:tmpl w:val="CD50FC16"/>
    <w:lvl w:ilvl="0" w:tplc="04130001">
      <w:start w:val="1"/>
      <w:numFmt w:val="bullet"/>
      <w:lvlText w:val=""/>
      <w:lvlJc w:val="left"/>
      <w:pPr>
        <w:ind w:left="720" w:hanging="360"/>
      </w:pPr>
      <w:rPr>
        <w:rFonts w:ascii="Symbol" w:hAnsi="Symbol" w:hint="default"/>
      </w:rPr>
    </w:lvl>
    <w:lvl w:ilvl="1" w:tplc="A5EA7ECA">
      <w:numFmt w:val="bullet"/>
      <w:lvlText w:val="•"/>
      <w:lvlJc w:val="left"/>
      <w:pPr>
        <w:ind w:left="1785" w:hanging="705"/>
      </w:pPr>
      <w:rPr>
        <w:rFonts w:ascii="Corbel" w:eastAsia="Times New Roman" w:hAnsi="Corbel"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EB60773"/>
    <w:multiLevelType w:val="hybridMultilevel"/>
    <w:tmpl w:val="14BE046C"/>
    <w:lvl w:ilvl="0" w:tplc="FFFFFFFF">
      <w:start w:val="1"/>
      <w:numFmt w:val="decimal"/>
      <w:lvlText w:val="E%1."/>
      <w:lvlJc w:val="left"/>
      <w:pPr>
        <w:ind w:left="360" w:hanging="360"/>
      </w:pPr>
      <w:rPr>
        <w:rFonts w:hint="default"/>
        <w:b/>
        <w:b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0C34790"/>
    <w:multiLevelType w:val="hybridMultilevel"/>
    <w:tmpl w:val="BC78BFDE"/>
    <w:lvl w:ilvl="0" w:tplc="026E8D40">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1297267"/>
    <w:multiLevelType w:val="hybridMultilevel"/>
    <w:tmpl w:val="6FB8433A"/>
    <w:lvl w:ilvl="0" w:tplc="3B4401D6">
      <w:start w:val="1"/>
      <w:numFmt w:val="bullet"/>
      <w:lvlText w:val=""/>
      <w:lvlJc w:val="left"/>
      <w:pPr>
        <w:ind w:left="360" w:hanging="360"/>
      </w:pPr>
      <w:rPr>
        <w:rFonts w:ascii="Symbol" w:hAnsi="Symbol" w:hint="default"/>
        <w:color w:val="000000" w:themeColor="text1"/>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252013F"/>
    <w:multiLevelType w:val="hybridMultilevel"/>
    <w:tmpl w:val="FD483D78"/>
    <w:lvl w:ilvl="0" w:tplc="A48E431E">
      <w:start w:val="1"/>
      <w:numFmt w:val="decimal"/>
      <w:lvlText w:val="E%1."/>
      <w:lvlJc w:val="left"/>
      <w:pPr>
        <w:ind w:left="777" w:hanging="360"/>
      </w:pPr>
      <w:rPr>
        <w:rFonts w:hint="default"/>
      </w:rPr>
    </w:lvl>
    <w:lvl w:ilvl="1" w:tplc="04130019" w:tentative="1">
      <w:start w:val="1"/>
      <w:numFmt w:val="lowerLetter"/>
      <w:lvlText w:val="%2."/>
      <w:lvlJc w:val="left"/>
      <w:pPr>
        <w:ind w:left="1497" w:hanging="360"/>
      </w:pPr>
    </w:lvl>
    <w:lvl w:ilvl="2" w:tplc="0413001B" w:tentative="1">
      <w:start w:val="1"/>
      <w:numFmt w:val="lowerRoman"/>
      <w:lvlText w:val="%3."/>
      <w:lvlJc w:val="right"/>
      <w:pPr>
        <w:ind w:left="2217" w:hanging="180"/>
      </w:pPr>
    </w:lvl>
    <w:lvl w:ilvl="3" w:tplc="0413000F" w:tentative="1">
      <w:start w:val="1"/>
      <w:numFmt w:val="decimal"/>
      <w:lvlText w:val="%4."/>
      <w:lvlJc w:val="left"/>
      <w:pPr>
        <w:ind w:left="2937" w:hanging="360"/>
      </w:pPr>
    </w:lvl>
    <w:lvl w:ilvl="4" w:tplc="04130019" w:tentative="1">
      <w:start w:val="1"/>
      <w:numFmt w:val="lowerLetter"/>
      <w:lvlText w:val="%5."/>
      <w:lvlJc w:val="left"/>
      <w:pPr>
        <w:ind w:left="3657" w:hanging="360"/>
      </w:pPr>
    </w:lvl>
    <w:lvl w:ilvl="5" w:tplc="0413001B" w:tentative="1">
      <w:start w:val="1"/>
      <w:numFmt w:val="lowerRoman"/>
      <w:lvlText w:val="%6."/>
      <w:lvlJc w:val="right"/>
      <w:pPr>
        <w:ind w:left="4377" w:hanging="180"/>
      </w:pPr>
    </w:lvl>
    <w:lvl w:ilvl="6" w:tplc="0413000F" w:tentative="1">
      <w:start w:val="1"/>
      <w:numFmt w:val="decimal"/>
      <w:lvlText w:val="%7."/>
      <w:lvlJc w:val="left"/>
      <w:pPr>
        <w:ind w:left="5097" w:hanging="360"/>
      </w:pPr>
    </w:lvl>
    <w:lvl w:ilvl="7" w:tplc="04130019" w:tentative="1">
      <w:start w:val="1"/>
      <w:numFmt w:val="lowerLetter"/>
      <w:lvlText w:val="%8."/>
      <w:lvlJc w:val="left"/>
      <w:pPr>
        <w:ind w:left="5817" w:hanging="360"/>
      </w:pPr>
    </w:lvl>
    <w:lvl w:ilvl="8" w:tplc="0413001B" w:tentative="1">
      <w:start w:val="1"/>
      <w:numFmt w:val="lowerRoman"/>
      <w:lvlText w:val="%9."/>
      <w:lvlJc w:val="right"/>
      <w:pPr>
        <w:ind w:left="6537" w:hanging="180"/>
      </w:pPr>
    </w:lvl>
  </w:abstractNum>
  <w:abstractNum w:abstractNumId="32" w15:restartNumberingAfterBreak="0">
    <w:nsid w:val="773D30E4"/>
    <w:multiLevelType w:val="hybridMultilevel"/>
    <w:tmpl w:val="CC5C8E42"/>
    <w:lvl w:ilvl="0" w:tplc="A48E431E">
      <w:start w:val="1"/>
      <w:numFmt w:val="decimal"/>
      <w:lvlText w:val="E%1."/>
      <w:lvlJc w:val="left"/>
      <w:pPr>
        <w:ind w:left="360" w:hanging="360"/>
      </w:pPr>
      <w:rPr>
        <w:rFonts w:hint="default"/>
      </w:rPr>
    </w:lvl>
    <w:lvl w:ilvl="1" w:tplc="04130019" w:tentative="1">
      <w:start w:val="1"/>
      <w:numFmt w:val="lowerLetter"/>
      <w:lvlText w:val="%2."/>
      <w:lvlJc w:val="left"/>
      <w:pPr>
        <w:ind w:left="504" w:hanging="360"/>
      </w:pPr>
    </w:lvl>
    <w:lvl w:ilvl="2" w:tplc="0413001B" w:tentative="1">
      <w:start w:val="1"/>
      <w:numFmt w:val="lowerRoman"/>
      <w:lvlText w:val="%3."/>
      <w:lvlJc w:val="right"/>
      <w:pPr>
        <w:ind w:left="1224" w:hanging="180"/>
      </w:pPr>
    </w:lvl>
    <w:lvl w:ilvl="3" w:tplc="0413000F" w:tentative="1">
      <w:start w:val="1"/>
      <w:numFmt w:val="decimal"/>
      <w:lvlText w:val="%4."/>
      <w:lvlJc w:val="left"/>
      <w:pPr>
        <w:ind w:left="1944" w:hanging="360"/>
      </w:pPr>
    </w:lvl>
    <w:lvl w:ilvl="4" w:tplc="04130019" w:tentative="1">
      <w:start w:val="1"/>
      <w:numFmt w:val="lowerLetter"/>
      <w:lvlText w:val="%5."/>
      <w:lvlJc w:val="left"/>
      <w:pPr>
        <w:ind w:left="2664" w:hanging="360"/>
      </w:pPr>
    </w:lvl>
    <w:lvl w:ilvl="5" w:tplc="0413001B" w:tentative="1">
      <w:start w:val="1"/>
      <w:numFmt w:val="lowerRoman"/>
      <w:lvlText w:val="%6."/>
      <w:lvlJc w:val="right"/>
      <w:pPr>
        <w:ind w:left="3384" w:hanging="180"/>
      </w:pPr>
    </w:lvl>
    <w:lvl w:ilvl="6" w:tplc="0413000F" w:tentative="1">
      <w:start w:val="1"/>
      <w:numFmt w:val="decimal"/>
      <w:lvlText w:val="%7."/>
      <w:lvlJc w:val="left"/>
      <w:pPr>
        <w:ind w:left="4104" w:hanging="360"/>
      </w:pPr>
    </w:lvl>
    <w:lvl w:ilvl="7" w:tplc="04130019" w:tentative="1">
      <w:start w:val="1"/>
      <w:numFmt w:val="lowerLetter"/>
      <w:lvlText w:val="%8."/>
      <w:lvlJc w:val="left"/>
      <w:pPr>
        <w:ind w:left="4824" w:hanging="360"/>
      </w:pPr>
    </w:lvl>
    <w:lvl w:ilvl="8" w:tplc="0413001B" w:tentative="1">
      <w:start w:val="1"/>
      <w:numFmt w:val="lowerRoman"/>
      <w:lvlText w:val="%9."/>
      <w:lvlJc w:val="right"/>
      <w:pPr>
        <w:ind w:left="5544" w:hanging="180"/>
      </w:pPr>
    </w:lvl>
  </w:abstractNum>
  <w:abstractNum w:abstractNumId="33" w15:restartNumberingAfterBreak="0">
    <w:nsid w:val="7E170D89"/>
    <w:multiLevelType w:val="hybridMultilevel"/>
    <w:tmpl w:val="4BA0AF86"/>
    <w:lvl w:ilvl="0" w:tplc="33EA1994">
      <w:start w:val="1"/>
      <w:numFmt w:val="decimal"/>
      <w:lvlText w:val="E%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E957D09"/>
    <w:multiLevelType w:val="hybridMultilevel"/>
    <w:tmpl w:val="1BBAF77C"/>
    <w:lvl w:ilvl="0" w:tplc="A48E431E">
      <w:start w:val="1"/>
      <w:numFmt w:val="decimal"/>
      <w:lvlText w:val="E%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98591261">
    <w:abstractNumId w:val="6"/>
  </w:num>
  <w:num w:numId="2" w16cid:durableId="1939436197">
    <w:abstractNumId w:val="30"/>
  </w:num>
  <w:num w:numId="3" w16cid:durableId="1991472072">
    <w:abstractNumId w:val="21"/>
  </w:num>
  <w:num w:numId="4" w16cid:durableId="315384120">
    <w:abstractNumId w:val="22"/>
  </w:num>
  <w:num w:numId="5" w16cid:durableId="1874533279">
    <w:abstractNumId w:val="9"/>
  </w:num>
  <w:num w:numId="6" w16cid:durableId="1416322339">
    <w:abstractNumId w:val="27"/>
  </w:num>
  <w:num w:numId="7" w16cid:durableId="863445169">
    <w:abstractNumId w:val="0"/>
  </w:num>
  <w:num w:numId="8" w16cid:durableId="603802740">
    <w:abstractNumId w:val="3"/>
  </w:num>
  <w:num w:numId="9" w16cid:durableId="1693990304">
    <w:abstractNumId w:val="16"/>
  </w:num>
  <w:num w:numId="10" w16cid:durableId="1536190956">
    <w:abstractNumId w:val="10"/>
  </w:num>
  <w:num w:numId="11" w16cid:durableId="1832599579">
    <w:abstractNumId w:val="12"/>
  </w:num>
  <w:num w:numId="12" w16cid:durableId="191695573">
    <w:abstractNumId w:val="14"/>
  </w:num>
  <w:num w:numId="13" w16cid:durableId="1260599274">
    <w:abstractNumId w:val="7"/>
  </w:num>
  <w:num w:numId="14" w16cid:durableId="1456368134">
    <w:abstractNumId w:val="13"/>
  </w:num>
  <w:num w:numId="15" w16cid:durableId="2099905900">
    <w:abstractNumId w:val="8"/>
  </w:num>
  <w:num w:numId="16" w16cid:durableId="545413041">
    <w:abstractNumId w:val="24"/>
  </w:num>
  <w:num w:numId="17" w16cid:durableId="1497963790">
    <w:abstractNumId w:val="20"/>
  </w:num>
  <w:num w:numId="18" w16cid:durableId="312805727">
    <w:abstractNumId w:val="23"/>
  </w:num>
  <w:num w:numId="19" w16cid:durableId="425853090">
    <w:abstractNumId w:val="32"/>
  </w:num>
  <w:num w:numId="20" w16cid:durableId="382993630">
    <w:abstractNumId w:val="26"/>
  </w:num>
  <w:num w:numId="21" w16cid:durableId="8602564">
    <w:abstractNumId w:val="19"/>
  </w:num>
  <w:num w:numId="22" w16cid:durableId="1894850012">
    <w:abstractNumId w:val="4"/>
  </w:num>
  <w:num w:numId="23" w16cid:durableId="65954681">
    <w:abstractNumId w:val="31"/>
  </w:num>
  <w:num w:numId="24" w16cid:durableId="447748739">
    <w:abstractNumId w:val="25"/>
  </w:num>
  <w:num w:numId="25" w16cid:durableId="1825387546">
    <w:abstractNumId w:val="34"/>
  </w:num>
  <w:num w:numId="26" w16cid:durableId="1696930660">
    <w:abstractNumId w:val="5"/>
  </w:num>
  <w:num w:numId="27" w16cid:durableId="481585532">
    <w:abstractNumId w:val="33"/>
  </w:num>
  <w:num w:numId="28" w16cid:durableId="367071890">
    <w:abstractNumId w:val="11"/>
  </w:num>
  <w:num w:numId="29" w16cid:durableId="1160582824">
    <w:abstractNumId w:val="2"/>
  </w:num>
  <w:num w:numId="30" w16cid:durableId="658072625">
    <w:abstractNumId w:val="29"/>
  </w:num>
  <w:num w:numId="31" w16cid:durableId="1411389995">
    <w:abstractNumId w:val="28"/>
  </w:num>
  <w:num w:numId="32" w16cid:durableId="1030422533">
    <w:abstractNumId w:val="17"/>
  </w:num>
  <w:num w:numId="33" w16cid:durableId="1611352278">
    <w:abstractNumId w:val="15"/>
  </w:num>
  <w:num w:numId="34" w16cid:durableId="1672832312">
    <w:abstractNumId w:val="1"/>
  </w:num>
  <w:num w:numId="35" w16cid:durableId="4996571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E48"/>
    <w:rsid w:val="00002E0B"/>
    <w:rsid w:val="0000464D"/>
    <w:rsid w:val="0000575D"/>
    <w:rsid w:val="000079EF"/>
    <w:rsid w:val="00010F09"/>
    <w:rsid w:val="0001274A"/>
    <w:rsid w:val="00012B1F"/>
    <w:rsid w:val="000244D0"/>
    <w:rsid w:val="00026121"/>
    <w:rsid w:val="000270BE"/>
    <w:rsid w:val="00032051"/>
    <w:rsid w:val="000353E0"/>
    <w:rsid w:val="00037D79"/>
    <w:rsid w:val="00042B49"/>
    <w:rsid w:val="00060210"/>
    <w:rsid w:val="000644D6"/>
    <w:rsid w:val="00067A44"/>
    <w:rsid w:val="00076121"/>
    <w:rsid w:val="00080F02"/>
    <w:rsid w:val="00082BE1"/>
    <w:rsid w:val="000830E4"/>
    <w:rsid w:val="00083F17"/>
    <w:rsid w:val="000913DD"/>
    <w:rsid w:val="000957E4"/>
    <w:rsid w:val="00095B82"/>
    <w:rsid w:val="00096B7C"/>
    <w:rsid w:val="000A15A8"/>
    <w:rsid w:val="000A6710"/>
    <w:rsid w:val="000B208F"/>
    <w:rsid w:val="000C1024"/>
    <w:rsid w:val="000C3EAE"/>
    <w:rsid w:val="000C6273"/>
    <w:rsid w:val="000C6D6C"/>
    <w:rsid w:val="000D1923"/>
    <w:rsid w:val="000D7DAA"/>
    <w:rsid w:val="000E4E83"/>
    <w:rsid w:val="000E59A5"/>
    <w:rsid w:val="000E62FF"/>
    <w:rsid w:val="000E6BAF"/>
    <w:rsid w:val="000F304C"/>
    <w:rsid w:val="000F4315"/>
    <w:rsid w:val="00112CCB"/>
    <w:rsid w:val="00113211"/>
    <w:rsid w:val="00115075"/>
    <w:rsid w:val="00133517"/>
    <w:rsid w:val="00137842"/>
    <w:rsid w:val="001426DD"/>
    <w:rsid w:val="0014559D"/>
    <w:rsid w:val="00145A22"/>
    <w:rsid w:val="001468EE"/>
    <w:rsid w:val="001533E8"/>
    <w:rsid w:val="00153B2A"/>
    <w:rsid w:val="00162C99"/>
    <w:rsid w:val="00166169"/>
    <w:rsid w:val="0017069A"/>
    <w:rsid w:val="0018366A"/>
    <w:rsid w:val="0018732B"/>
    <w:rsid w:val="00190A40"/>
    <w:rsid w:val="001A0E9F"/>
    <w:rsid w:val="001A13E6"/>
    <w:rsid w:val="001A33FB"/>
    <w:rsid w:val="001A3A2F"/>
    <w:rsid w:val="001A6A1F"/>
    <w:rsid w:val="001B0CA1"/>
    <w:rsid w:val="001B2D8C"/>
    <w:rsid w:val="001B4477"/>
    <w:rsid w:val="001B484B"/>
    <w:rsid w:val="001B4853"/>
    <w:rsid w:val="001B7DF3"/>
    <w:rsid w:val="001C02E2"/>
    <w:rsid w:val="001C6E2A"/>
    <w:rsid w:val="001D0211"/>
    <w:rsid w:val="001D247D"/>
    <w:rsid w:val="001D7163"/>
    <w:rsid w:val="001F0C3A"/>
    <w:rsid w:val="001F487F"/>
    <w:rsid w:val="001F6A4C"/>
    <w:rsid w:val="002033E8"/>
    <w:rsid w:val="002040B1"/>
    <w:rsid w:val="002046D7"/>
    <w:rsid w:val="00213E34"/>
    <w:rsid w:val="0022171D"/>
    <w:rsid w:val="002264A3"/>
    <w:rsid w:val="00231746"/>
    <w:rsid w:val="002327F1"/>
    <w:rsid w:val="002349B5"/>
    <w:rsid w:val="00237CA0"/>
    <w:rsid w:val="002440B7"/>
    <w:rsid w:val="0024513A"/>
    <w:rsid w:val="00245789"/>
    <w:rsid w:val="002474F0"/>
    <w:rsid w:val="00250CB9"/>
    <w:rsid w:val="002510A3"/>
    <w:rsid w:val="00252DFF"/>
    <w:rsid w:val="00253499"/>
    <w:rsid w:val="002544AF"/>
    <w:rsid w:val="0025508A"/>
    <w:rsid w:val="00255A9B"/>
    <w:rsid w:val="00264317"/>
    <w:rsid w:val="002721DC"/>
    <w:rsid w:val="00273DF1"/>
    <w:rsid w:val="002758DF"/>
    <w:rsid w:val="002929F8"/>
    <w:rsid w:val="0029304C"/>
    <w:rsid w:val="002938D4"/>
    <w:rsid w:val="002938FA"/>
    <w:rsid w:val="00295338"/>
    <w:rsid w:val="00295BF0"/>
    <w:rsid w:val="002A020D"/>
    <w:rsid w:val="002A0445"/>
    <w:rsid w:val="002A0F53"/>
    <w:rsid w:val="002A1EB9"/>
    <w:rsid w:val="002A2CAA"/>
    <w:rsid w:val="002A3E8A"/>
    <w:rsid w:val="002B0144"/>
    <w:rsid w:val="002B2B1A"/>
    <w:rsid w:val="002B67C4"/>
    <w:rsid w:val="002B7F03"/>
    <w:rsid w:val="002C4DF1"/>
    <w:rsid w:val="002C4EF6"/>
    <w:rsid w:val="002C7275"/>
    <w:rsid w:val="002D3A7C"/>
    <w:rsid w:val="002D48E3"/>
    <w:rsid w:val="002D5426"/>
    <w:rsid w:val="002E1728"/>
    <w:rsid w:val="002E24E7"/>
    <w:rsid w:val="002E3538"/>
    <w:rsid w:val="002E3848"/>
    <w:rsid w:val="002E77E4"/>
    <w:rsid w:val="002E7D3B"/>
    <w:rsid w:val="002F0B29"/>
    <w:rsid w:val="002F3FCE"/>
    <w:rsid w:val="00306B84"/>
    <w:rsid w:val="003144C5"/>
    <w:rsid w:val="00322A0A"/>
    <w:rsid w:val="003246E6"/>
    <w:rsid w:val="00334B32"/>
    <w:rsid w:val="00336C7F"/>
    <w:rsid w:val="003400C5"/>
    <w:rsid w:val="00341B3F"/>
    <w:rsid w:val="00341CCC"/>
    <w:rsid w:val="00342F66"/>
    <w:rsid w:val="0034391C"/>
    <w:rsid w:val="003456FE"/>
    <w:rsid w:val="00356587"/>
    <w:rsid w:val="00360E4A"/>
    <w:rsid w:val="003642AE"/>
    <w:rsid w:val="00364E1F"/>
    <w:rsid w:val="00365E9D"/>
    <w:rsid w:val="003663BD"/>
    <w:rsid w:val="00367D11"/>
    <w:rsid w:val="0037054A"/>
    <w:rsid w:val="003711FA"/>
    <w:rsid w:val="00371F4D"/>
    <w:rsid w:val="0037360E"/>
    <w:rsid w:val="003757E0"/>
    <w:rsid w:val="00375984"/>
    <w:rsid w:val="0037599A"/>
    <w:rsid w:val="00380851"/>
    <w:rsid w:val="00385698"/>
    <w:rsid w:val="003944E6"/>
    <w:rsid w:val="00394ADD"/>
    <w:rsid w:val="0039646C"/>
    <w:rsid w:val="003A576F"/>
    <w:rsid w:val="003C3D2A"/>
    <w:rsid w:val="003D245F"/>
    <w:rsid w:val="003D5929"/>
    <w:rsid w:val="003E2D4E"/>
    <w:rsid w:val="003E30E5"/>
    <w:rsid w:val="003E4E0A"/>
    <w:rsid w:val="003F4F88"/>
    <w:rsid w:val="003F56D9"/>
    <w:rsid w:val="003F5C43"/>
    <w:rsid w:val="0040056A"/>
    <w:rsid w:val="00401022"/>
    <w:rsid w:val="00403F82"/>
    <w:rsid w:val="00406B7D"/>
    <w:rsid w:val="00413F9F"/>
    <w:rsid w:val="00414218"/>
    <w:rsid w:val="0041437E"/>
    <w:rsid w:val="004220C2"/>
    <w:rsid w:val="0042491F"/>
    <w:rsid w:val="00425B25"/>
    <w:rsid w:val="0044294A"/>
    <w:rsid w:val="00447941"/>
    <w:rsid w:val="00450388"/>
    <w:rsid w:val="0045102F"/>
    <w:rsid w:val="00453E91"/>
    <w:rsid w:val="00454266"/>
    <w:rsid w:val="00463038"/>
    <w:rsid w:val="004636EB"/>
    <w:rsid w:val="0046581D"/>
    <w:rsid w:val="00466963"/>
    <w:rsid w:val="004705E7"/>
    <w:rsid w:val="00472B4A"/>
    <w:rsid w:val="00472DBE"/>
    <w:rsid w:val="0047518D"/>
    <w:rsid w:val="00475F88"/>
    <w:rsid w:val="00477C11"/>
    <w:rsid w:val="00490BA2"/>
    <w:rsid w:val="00491A93"/>
    <w:rsid w:val="00495014"/>
    <w:rsid w:val="004961BD"/>
    <w:rsid w:val="004A0B3F"/>
    <w:rsid w:val="004A0E88"/>
    <w:rsid w:val="004A2E6B"/>
    <w:rsid w:val="004A2ED4"/>
    <w:rsid w:val="004A301A"/>
    <w:rsid w:val="004A5742"/>
    <w:rsid w:val="004A7492"/>
    <w:rsid w:val="004B2903"/>
    <w:rsid w:val="004B5EC4"/>
    <w:rsid w:val="004B5F27"/>
    <w:rsid w:val="004C1CC2"/>
    <w:rsid w:val="004C5697"/>
    <w:rsid w:val="004C7366"/>
    <w:rsid w:val="004D4037"/>
    <w:rsid w:val="004D5518"/>
    <w:rsid w:val="004D6687"/>
    <w:rsid w:val="004E020F"/>
    <w:rsid w:val="004E0AC9"/>
    <w:rsid w:val="004E2AE5"/>
    <w:rsid w:val="004E4043"/>
    <w:rsid w:val="004F395E"/>
    <w:rsid w:val="004F7397"/>
    <w:rsid w:val="00501314"/>
    <w:rsid w:val="00504817"/>
    <w:rsid w:val="00514E6A"/>
    <w:rsid w:val="00516B9E"/>
    <w:rsid w:val="00517B09"/>
    <w:rsid w:val="00521C07"/>
    <w:rsid w:val="00531759"/>
    <w:rsid w:val="00534182"/>
    <w:rsid w:val="00540ABE"/>
    <w:rsid w:val="00541333"/>
    <w:rsid w:val="005463C5"/>
    <w:rsid w:val="00550438"/>
    <w:rsid w:val="00552B44"/>
    <w:rsid w:val="00564718"/>
    <w:rsid w:val="0057185C"/>
    <w:rsid w:val="005748D4"/>
    <w:rsid w:val="005805DF"/>
    <w:rsid w:val="00587901"/>
    <w:rsid w:val="0059304A"/>
    <w:rsid w:val="005943B7"/>
    <w:rsid w:val="0059782F"/>
    <w:rsid w:val="005A254A"/>
    <w:rsid w:val="005A25A0"/>
    <w:rsid w:val="005B2173"/>
    <w:rsid w:val="005B4B52"/>
    <w:rsid w:val="005B5655"/>
    <w:rsid w:val="005C48DC"/>
    <w:rsid w:val="005C4FC8"/>
    <w:rsid w:val="005C6404"/>
    <w:rsid w:val="005C6B2F"/>
    <w:rsid w:val="005D4B0F"/>
    <w:rsid w:val="005E39AC"/>
    <w:rsid w:val="005E6CCD"/>
    <w:rsid w:val="005E6F52"/>
    <w:rsid w:val="005E7610"/>
    <w:rsid w:val="005F1DB1"/>
    <w:rsid w:val="005F32A6"/>
    <w:rsid w:val="005F4690"/>
    <w:rsid w:val="0060463C"/>
    <w:rsid w:val="00605AE1"/>
    <w:rsid w:val="00606A07"/>
    <w:rsid w:val="0061219D"/>
    <w:rsid w:val="00613856"/>
    <w:rsid w:val="00613981"/>
    <w:rsid w:val="0062205C"/>
    <w:rsid w:val="00625A21"/>
    <w:rsid w:val="00635E11"/>
    <w:rsid w:val="00637811"/>
    <w:rsid w:val="00637818"/>
    <w:rsid w:val="00637A66"/>
    <w:rsid w:val="00640A57"/>
    <w:rsid w:val="006473CF"/>
    <w:rsid w:val="00650A6D"/>
    <w:rsid w:val="00652980"/>
    <w:rsid w:val="00653381"/>
    <w:rsid w:val="00654B9B"/>
    <w:rsid w:val="00660189"/>
    <w:rsid w:val="00662374"/>
    <w:rsid w:val="00667AFE"/>
    <w:rsid w:val="00672385"/>
    <w:rsid w:val="00680B00"/>
    <w:rsid w:val="0068200A"/>
    <w:rsid w:val="006846B0"/>
    <w:rsid w:val="00684704"/>
    <w:rsid w:val="00684BB9"/>
    <w:rsid w:val="006863B0"/>
    <w:rsid w:val="00687289"/>
    <w:rsid w:val="00691DCA"/>
    <w:rsid w:val="006A2A98"/>
    <w:rsid w:val="006A3742"/>
    <w:rsid w:val="006A3981"/>
    <w:rsid w:val="006A3F5C"/>
    <w:rsid w:val="006A5FB7"/>
    <w:rsid w:val="006A79D1"/>
    <w:rsid w:val="006A7FF4"/>
    <w:rsid w:val="006B505C"/>
    <w:rsid w:val="006B552B"/>
    <w:rsid w:val="006C5DCC"/>
    <w:rsid w:val="006C60B2"/>
    <w:rsid w:val="006C790E"/>
    <w:rsid w:val="006D13EB"/>
    <w:rsid w:val="006D2F0A"/>
    <w:rsid w:val="006D54F5"/>
    <w:rsid w:val="006D5ECF"/>
    <w:rsid w:val="006F030B"/>
    <w:rsid w:val="006F30DD"/>
    <w:rsid w:val="006F4267"/>
    <w:rsid w:val="006F6870"/>
    <w:rsid w:val="007056AD"/>
    <w:rsid w:val="007062D6"/>
    <w:rsid w:val="0071600B"/>
    <w:rsid w:val="00720806"/>
    <w:rsid w:val="00722E05"/>
    <w:rsid w:val="00724A69"/>
    <w:rsid w:val="00725EF6"/>
    <w:rsid w:val="00726ABC"/>
    <w:rsid w:val="00730CB5"/>
    <w:rsid w:val="007331E6"/>
    <w:rsid w:val="0073528C"/>
    <w:rsid w:val="007415C7"/>
    <w:rsid w:val="00744498"/>
    <w:rsid w:val="0074523C"/>
    <w:rsid w:val="00746148"/>
    <w:rsid w:val="00746EF8"/>
    <w:rsid w:val="00751FB6"/>
    <w:rsid w:val="00760E13"/>
    <w:rsid w:val="00762621"/>
    <w:rsid w:val="00762E81"/>
    <w:rsid w:val="00770406"/>
    <w:rsid w:val="007765FA"/>
    <w:rsid w:val="007829BD"/>
    <w:rsid w:val="00796634"/>
    <w:rsid w:val="007A7DCA"/>
    <w:rsid w:val="007B4499"/>
    <w:rsid w:val="007B7E04"/>
    <w:rsid w:val="007C0D52"/>
    <w:rsid w:val="007C22A4"/>
    <w:rsid w:val="007C4D91"/>
    <w:rsid w:val="007D0352"/>
    <w:rsid w:val="007E2D51"/>
    <w:rsid w:val="007E35E3"/>
    <w:rsid w:val="007F02B1"/>
    <w:rsid w:val="007F26D4"/>
    <w:rsid w:val="008073A0"/>
    <w:rsid w:val="0081008A"/>
    <w:rsid w:val="00814B4D"/>
    <w:rsid w:val="00816EAE"/>
    <w:rsid w:val="008315BB"/>
    <w:rsid w:val="00835AF6"/>
    <w:rsid w:val="00836308"/>
    <w:rsid w:val="00840C51"/>
    <w:rsid w:val="00841723"/>
    <w:rsid w:val="00847466"/>
    <w:rsid w:val="008522A6"/>
    <w:rsid w:val="008546EC"/>
    <w:rsid w:val="0085616D"/>
    <w:rsid w:val="00863DC6"/>
    <w:rsid w:val="00864AF0"/>
    <w:rsid w:val="0086617B"/>
    <w:rsid w:val="00873876"/>
    <w:rsid w:val="008757CD"/>
    <w:rsid w:val="00875D12"/>
    <w:rsid w:val="008801E2"/>
    <w:rsid w:val="00884CED"/>
    <w:rsid w:val="00885542"/>
    <w:rsid w:val="0089026A"/>
    <w:rsid w:val="008927D0"/>
    <w:rsid w:val="00893F1D"/>
    <w:rsid w:val="00894162"/>
    <w:rsid w:val="00897FC1"/>
    <w:rsid w:val="008A06D1"/>
    <w:rsid w:val="008B0D8C"/>
    <w:rsid w:val="008B3114"/>
    <w:rsid w:val="008B31A1"/>
    <w:rsid w:val="008C5218"/>
    <w:rsid w:val="008C5A8D"/>
    <w:rsid w:val="008C6141"/>
    <w:rsid w:val="008C6563"/>
    <w:rsid w:val="008C6A53"/>
    <w:rsid w:val="008D2234"/>
    <w:rsid w:val="008D38ED"/>
    <w:rsid w:val="008D44EF"/>
    <w:rsid w:val="008D5905"/>
    <w:rsid w:val="008E1896"/>
    <w:rsid w:val="008E45F8"/>
    <w:rsid w:val="008F0FC4"/>
    <w:rsid w:val="008F530E"/>
    <w:rsid w:val="0090292A"/>
    <w:rsid w:val="00904B29"/>
    <w:rsid w:val="00910588"/>
    <w:rsid w:val="00912598"/>
    <w:rsid w:val="00913D74"/>
    <w:rsid w:val="0093496D"/>
    <w:rsid w:val="00935C8F"/>
    <w:rsid w:val="009379EE"/>
    <w:rsid w:val="009416DF"/>
    <w:rsid w:val="00942D8B"/>
    <w:rsid w:val="00944E55"/>
    <w:rsid w:val="00946CD4"/>
    <w:rsid w:val="00950103"/>
    <w:rsid w:val="00950B6F"/>
    <w:rsid w:val="00953D63"/>
    <w:rsid w:val="00963E78"/>
    <w:rsid w:val="00966E98"/>
    <w:rsid w:val="00967A41"/>
    <w:rsid w:val="00967B0B"/>
    <w:rsid w:val="00967CE9"/>
    <w:rsid w:val="009801F4"/>
    <w:rsid w:val="00985820"/>
    <w:rsid w:val="00992102"/>
    <w:rsid w:val="009929F3"/>
    <w:rsid w:val="00995326"/>
    <w:rsid w:val="00997D62"/>
    <w:rsid w:val="009A509A"/>
    <w:rsid w:val="009A6968"/>
    <w:rsid w:val="009A7592"/>
    <w:rsid w:val="009A77BF"/>
    <w:rsid w:val="009A7831"/>
    <w:rsid w:val="009B062A"/>
    <w:rsid w:val="009B2ECC"/>
    <w:rsid w:val="009B3F0F"/>
    <w:rsid w:val="009B6381"/>
    <w:rsid w:val="009B7578"/>
    <w:rsid w:val="009C2910"/>
    <w:rsid w:val="009C471A"/>
    <w:rsid w:val="009C7B55"/>
    <w:rsid w:val="009D6608"/>
    <w:rsid w:val="009E044D"/>
    <w:rsid w:val="009E22E5"/>
    <w:rsid w:val="009E3BA8"/>
    <w:rsid w:val="009E4A8A"/>
    <w:rsid w:val="009F28A8"/>
    <w:rsid w:val="009F3AED"/>
    <w:rsid w:val="009F5BA9"/>
    <w:rsid w:val="009F5BBC"/>
    <w:rsid w:val="00A032D8"/>
    <w:rsid w:val="00A1060B"/>
    <w:rsid w:val="00A15BF5"/>
    <w:rsid w:val="00A1626F"/>
    <w:rsid w:val="00A16503"/>
    <w:rsid w:val="00A21B31"/>
    <w:rsid w:val="00A32347"/>
    <w:rsid w:val="00A34A90"/>
    <w:rsid w:val="00A35608"/>
    <w:rsid w:val="00A37138"/>
    <w:rsid w:val="00A41481"/>
    <w:rsid w:val="00A43D0B"/>
    <w:rsid w:val="00A51145"/>
    <w:rsid w:val="00A51D6C"/>
    <w:rsid w:val="00A6447F"/>
    <w:rsid w:val="00A6516E"/>
    <w:rsid w:val="00A67317"/>
    <w:rsid w:val="00A715EB"/>
    <w:rsid w:val="00A71C72"/>
    <w:rsid w:val="00A83F1B"/>
    <w:rsid w:val="00A850A5"/>
    <w:rsid w:val="00A85E70"/>
    <w:rsid w:val="00A87785"/>
    <w:rsid w:val="00A90E74"/>
    <w:rsid w:val="00A9186A"/>
    <w:rsid w:val="00A979C9"/>
    <w:rsid w:val="00AA4CAF"/>
    <w:rsid w:val="00AA52DD"/>
    <w:rsid w:val="00AB274A"/>
    <w:rsid w:val="00AB3E69"/>
    <w:rsid w:val="00AB7808"/>
    <w:rsid w:val="00AC0B63"/>
    <w:rsid w:val="00AC43E9"/>
    <w:rsid w:val="00AD0214"/>
    <w:rsid w:val="00AD0AE5"/>
    <w:rsid w:val="00AD5E6E"/>
    <w:rsid w:val="00AE31EB"/>
    <w:rsid w:val="00AE7A7E"/>
    <w:rsid w:val="00AF7047"/>
    <w:rsid w:val="00B006E7"/>
    <w:rsid w:val="00B018B1"/>
    <w:rsid w:val="00B0670B"/>
    <w:rsid w:val="00B15752"/>
    <w:rsid w:val="00B231B3"/>
    <w:rsid w:val="00B27131"/>
    <w:rsid w:val="00B30569"/>
    <w:rsid w:val="00B310A6"/>
    <w:rsid w:val="00B354B5"/>
    <w:rsid w:val="00B36963"/>
    <w:rsid w:val="00B3704B"/>
    <w:rsid w:val="00B40CD6"/>
    <w:rsid w:val="00B5353F"/>
    <w:rsid w:val="00B5355C"/>
    <w:rsid w:val="00B54246"/>
    <w:rsid w:val="00B579FF"/>
    <w:rsid w:val="00B62492"/>
    <w:rsid w:val="00B636CA"/>
    <w:rsid w:val="00B64FB9"/>
    <w:rsid w:val="00B6535B"/>
    <w:rsid w:val="00B75833"/>
    <w:rsid w:val="00B75C4E"/>
    <w:rsid w:val="00B76607"/>
    <w:rsid w:val="00B8160E"/>
    <w:rsid w:val="00B91515"/>
    <w:rsid w:val="00B91EFD"/>
    <w:rsid w:val="00B952DB"/>
    <w:rsid w:val="00BA4F7D"/>
    <w:rsid w:val="00BB0CD0"/>
    <w:rsid w:val="00BB2302"/>
    <w:rsid w:val="00BB3DD2"/>
    <w:rsid w:val="00BB49F7"/>
    <w:rsid w:val="00BB7DE6"/>
    <w:rsid w:val="00BC0CF0"/>
    <w:rsid w:val="00BC769C"/>
    <w:rsid w:val="00BE2660"/>
    <w:rsid w:val="00BE371B"/>
    <w:rsid w:val="00BE3FA6"/>
    <w:rsid w:val="00BF0D8B"/>
    <w:rsid w:val="00BF13E9"/>
    <w:rsid w:val="00BF514D"/>
    <w:rsid w:val="00C0085E"/>
    <w:rsid w:val="00C03B09"/>
    <w:rsid w:val="00C3048A"/>
    <w:rsid w:val="00C308D6"/>
    <w:rsid w:val="00C34D22"/>
    <w:rsid w:val="00C4635D"/>
    <w:rsid w:val="00C46D40"/>
    <w:rsid w:val="00C521E6"/>
    <w:rsid w:val="00C52630"/>
    <w:rsid w:val="00C533A7"/>
    <w:rsid w:val="00C542D6"/>
    <w:rsid w:val="00C62DE4"/>
    <w:rsid w:val="00C642C4"/>
    <w:rsid w:val="00C711A9"/>
    <w:rsid w:val="00C7186B"/>
    <w:rsid w:val="00C728FF"/>
    <w:rsid w:val="00C848F3"/>
    <w:rsid w:val="00C86CCB"/>
    <w:rsid w:val="00C9057A"/>
    <w:rsid w:val="00C92561"/>
    <w:rsid w:val="00C94D9F"/>
    <w:rsid w:val="00C94ECA"/>
    <w:rsid w:val="00C972D2"/>
    <w:rsid w:val="00C97762"/>
    <w:rsid w:val="00CA53C5"/>
    <w:rsid w:val="00CA6816"/>
    <w:rsid w:val="00CA79E2"/>
    <w:rsid w:val="00CB1FBB"/>
    <w:rsid w:val="00CB25F4"/>
    <w:rsid w:val="00CB3DB2"/>
    <w:rsid w:val="00CB5498"/>
    <w:rsid w:val="00CB5754"/>
    <w:rsid w:val="00CB5F3D"/>
    <w:rsid w:val="00CC1656"/>
    <w:rsid w:val="00CC1E87"/>
    <w:rsid w:val="00CD000C"/>
    <w:rsid w:val="00CD14ED"/>
    <w:rsid w:val="00CD3064"/>
    <w:rsid w:val="00CD5A06"/>
    <w:rsid w:val="00CE0253"/>
    <w:rsid w:val="00CE4F0A"/>
    <w:rsid w:val="00CF0EC5"/>
    <w:rsid w:val="00CF2119"/>
    <w:rsid w:val="00CF428C"/>
    <w:rsid w:val="00CF4DEC"/>
    <w:rsid w:val="00D0265E"/>
    <w:rsid w:val="00D05147"/>
    <w:rsid w:val="00D05F0B"/>
    <w:rsid w:val="00D069FD"/>
    <w:rsid w:val="00D07658"/>
    <w:rsid w:val="00D10DB2"/>
    <w:rsid w:val="00D11A64"/>
    <w:rsid w:val="00D12F0F"/>
    <w:rsid w:val="00D236EE"/>
    <w:rsid w:val="00D27EAD"/>
    <w:rsid w:val="00D300A4"/>
    <w:rsid w:val="00D30C8C"/>
    <w:rsid w:val="00D43F63"/>
    <w:rsid w:val="00D51F5A"/>
    <w:rsid w:val="00D524E2"/>
    <w:rsid w:val="00D549DC"/>
    <w:rsid w:val="00D637E9"/>
    <w:rsid w:val="00D645BD"/>
    <w:rsid w:val="00D65006"/>
    <w:rsid w:val="00D65228"/>
    <w:rsid w:val="00D74630"/>
    <w:rsid w:val="00D7746F"/>
    <w:rsid w:val="00D8010C"/>
    <w:rsid w:val="00D80B1E"/>
    <w:rsid w:val="00D80ED4"/>
    <w:rsid w:val="00D8316B"/>
    <w:rsid w:val="00D834B7"/>
    <w:rsid w:val="00D87CE0"/>
    <w:rsid w:val="00D912CF"/>
    <w:rsid w:val="00D9345A"/>
    <w:rsid w:val="00D947D0"/>
    <w:rsid w:val="00DA0769"/>
    <w:rsid w:val="00DA0A63"/>
    <w:rsid w:val="00DA4CBF"/>
    <w:rsid w:val="00DB0D17"/>
    <w:rsid w:val="00DB0EF3"/>
    <w:rsid w:val="00DB1421"/>
    <w:rsid w:val="00DC274A"/>
    <w:rsid w:val="00DD48C4"/>
    <w:rsid w:val="00DF1106"/>
    <w:rsid w:val="00DF2D0B"/>
    <w:rsid w:val="00DF539D"/>
    <w:rsid w:val="00DF5CBC"/>
    <w:rsid w:val="00E01A6F"/>
    <w:rsid w:val="00E07177"/>
    <w:rsid w:val="00E15C53"/>
    <w:rsid w:val="00E16A72"/>
    <w:rsid w:val="00E20C83"/>
    <w:rsid w:val="00E2160E"/>
    <w:rsid w:val="00E22211"/>
    <w:rsid w:val="00E22ACA"/>
    <w:rsid w:val="00E23B0C"/>
    <w:rsid w:val="00E267BD"/>
    <w:rsid w:val="00E30024"/>
    <w:rsid w:val="00E33654"/>
    <w:rsid w:val="00E33973"/>
    <w:rsid w:val="00E339D0"/>
    <w:rsid w:val="00E33AE6"/>
    <w:rsid w:val="00E33D25"/>
    <w:rsid w:val="00E343A6"/>
    <w:rsid w:val="00E40411"/>
    <w:rsid w:val="00E45E93"/>
    <w:rsid w:val="00E5420D"/>
    <w:rsid w:val="00E62F9B"/>
    <w:rsid w:val="00E66BBC"/>
    <w:rsid w:val="00E7568B"/>
    <w:rsid w:val="00E77533"/>
    <w:rsid w:val="00E832E9"/>
    <w:rsid w:val="00E83CEC"/>
    <w:rsid w:val="00E83E87"/>
    <w:rsid w:val="00E91DDE"/>
    <w:rsid w:val="00EA07DA"/>
    <w:rsid w:val="00EA2EC2"/>
    <w:rsid w:val="00EA36E2"/>
    <w:rsid w:val="00EA6F80"/>
    <w:rsid w:val="00EB31F3"/>
    <w:rsid w:val="00EB55D1"/>
    <w:rsid w:val="00EB5844"/>
    <w:rsid w:val="00EB7E2C"/>
    <w:rsid w:val="00EC2D86"/>
    <w:rsid w:val="00EC2ECD"/>
    <w:rsid w:val="00EC305A"/>
    <w:rsid w:val="00EC6AAF"/>
    <w:rsid w:val="00ED2BCE"/>
    <w:rsid w:val="00ED357E"/>
    <w:rsid w:val="00ED4201"/>
    <w:rsid w:val="00EE54B7"/>
    <w:rsid w:val="00EF1DAC"/>
    <w:rsid w:val="00EF2FCC"/>
    <w:rsid w:val="00F04F7A"/>
    <w:rsid w:val="00F060E8"/>
    <w:rsid w:val="00F06F2D"/>
    <w:rsid w:val="00F07999"/>
    <w:rsid w:val="00F11639"/>
    <w:rsid w:val="00F15D87"/>
    <w:rsid w:val="00F16D32"/>
    <w:rsid w:val="00F20FB1"/>
    <w:rsid w:val="00F30E29"/>
    <w:rsid w:val="00F362BA"/>
    <w:rsid w:val="00F36C69"/>
    <w:rsid w:val="00F409CC"/>
    <w:rsid w:val="00F45639"/>
    <w:rsid w:val="00F51C8E"/>
    <w:rsid w:val="00F57C7D"/>
    <w:rsid w:val="00F61859"/>
    <w:rsid w:val="00F63B03"/>
    <w:rsid w:val="00F75246"/>
    <w:rsid w:val="00F75D8E"/>
    <w:rsid w:val="00F8484C"/>
    <w:rsid w:val="00F85BF5"/>
    <w:rsid w:val="00F873D6"/>
    <w:rsid w:val="00F90FBD"/>
    <w:rsid w:val="00F967DF"/>
    <w:rsid w:val="00F97747"/>
    <w:rsid w:val="00F9781F"/>
    <w:rsid w:val="00F97B2B"/>
    <w:rsid w:val="00FA0787"/>
    <w:rsid w:val="00FB11C5"/>
    <w:rsid w:val="00FB15F9"/>
    <w:rsid w:val="00FB52B8"/>
    <w:rsid w:val="00FB5CE4"/>
    <w:rsid w:val="00FC4EFE"/>
    <w:rsid w:val="00FC60A5"/>
    <w:rsid w:val="00FC644E"/>
    <w:rsid w:val="00FD09FA"/>
    <w:rsid w:val="00FD5A09"/>
    <w:rsid w:val="00FE1AB5"/>
    <w:rsid w:val="00FE3FFC"/>
    <w:rsid w:val="00FE6DF3"/>
    <w:rsid w:val="00FF079D"/>
    <w:rsid w:val="00FF110A"/>
    <w:rsid w:val="00FF2A70"/>
    <w:rsid w:val="00FF3E48"/>
    <w:rsid w:val="04E3218F"/>
    <w:rsid w:val="09C2C81E"/>
    <w:rsid w:val="0B7AAB39"/>
    <w:rsid w:val="0FA293DE"/>
    <w:rsid w:val="2417FEED"/>
    <w:rsid w:val="2D0A39BE"/>
    <w:rsid w:val="343A215C"/>
    <w:rsid w:val="35B73606"/>
    <w:rsid w:val="54582E55"/>
    <w:rsid w:val="59ABA448"/>
    <w:rsid w:val="5ABD4BB2"/>
    <w:rsid w:val="5CBB4BFC"/>
    <w:rsid w:val="5F33784C"/>
    <w:rsid w:val="684E277D"/>
    <w:rsid w:val="6B0E18D0"/>
    <w:rsid w:val="7BA3A3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EAA89"/>
  <w15:chartTrackingRefBased/>
  <w15:docId w15:val="{A255BB71-255D-4E0C-BB67-906D7BFAA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F3E48"/>
    <w:pPr>
      <w:spacing w:line="279" w:lineRule="auto"/>
    </w:pPr>
    <w:rPr>
      <w:kern w:val="0"/>
      <w14:ligatures w14:val="none"/>
    </w:rPr>
  </w:style>
  <w:style w:type="paragraph" w:styleId="Kop1">
    <w:name w:val="heading 1"/>
    <w:basedOn w:val="Standaard"/>
    <w:next w:val="Standaard"/>
    <w:link w:val="Kop1Char"/>
    <w:uiPriority w:val="9"/>
    <w:qFormat/>
    <w:rsid w:val="00FF3E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FF3E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FF3E4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F3E4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F3E4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F3E4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F3E4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F3E4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F3E4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F3E4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FF3E4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FF3E4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F3E4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F3E4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F3E4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F3E4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F3E4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F3E48"/>
    <w:rPr>
      <w:rFonts w:eastAsiaTheme="majorEastAsia" w:cstheme="majorBidi"/>
      <w:color w:val="272727" w:themeColor="text1" w:themeTint="D8"/>
    </w:rPr>
  </w:style>
  <w:style w:type="paragraph" w:styleId="Titel">
    <w:name w:val="Title"/>
    <w:basedOn w:val="Standaard"/>
    <w:next w:val="Standaard"/>
    <w:link w:val="TitelChar"/>
    <w:uiPriority w:val="10"/>
    <w:qFormat/>
    <w:rsid w:val="00FF3E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F3E4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F3E4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F3E4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F3E4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F3E48"/>
    <w:rPr>
      <w:i/>
      <w:iCs/>
      <w:color w:val="404040" w:themeColor="text1" w:themeTint="BF"/>
    </w:rPr>
  </w:style>
  <w:style w:type="paragraph" w:styleId="Lijstalinea">
    <w:name w:val="List Paragraph"/>
    <w:aliases w:val="List level 1,Opsomblokjes en substreepjes,Reference List,Uitsluitingslijst,List Bulletized,List - Number,Use Case List Paragraph,Bullet List,FooterText,Num List Paragraph,numbered,List Paragraph1,Paragraphe de liste1,Bulletr List Paragrap"/>
    <w:basedOn w:val="Standaard"/>
    <w:link w:val="LijstalineaChar"/>
    <w:uiPriority w:val="34"/>
    <w:qFormat/>
    <w:rsid w:val="00FF3E48"/>
    <w:pPr>
      <w:ind w:left="720"/>
      <w:contextualSpacing/>
    </w:pPr>
  </w:style>
  <w:style w:type="character" w:styleId="Intensievebenadrukking">
    <w:name w:val="Intense Emphasis"/>
    <w:basedOn w:val="Standaardalinea-lettertype"/>
    <w:uiPriority w:val="21"/>
    <w:qFormat/>
    <w:rsid w:val="00FF3E48"/>
    <w:rPr>
      <w:i/>
      <w:iCs/>
      <w:color w:val="0F4761" w:themeColor="accent1" w:themeShade="BF"/>
    </w:rPr>
  </w:style>
  <w:style w:type="paragraph" w:styleId="Duidelijkcitaat">
    <w:name w:val="Intense Quote"/>
    <w:basedOn w:val="Standaard"/>
    <w:next w:val="Standaard"/>
    <w:link w:val="DuidelijkcitaatChar"/>
    <w:uiPriority w:val="30"/>
    <w:qFormat/>
    <w:rsid w:val="00FF3E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F3E48"/>
    <w:rPr>
      <w:i/>
      <w:iCs/>
      <w:color w:val="0F4761" w:themeColor="accent1" w:themeShade="BF"/>
    </w:rPr>
  </w:style>
  <w:style w:type="character" w:styleId="Intensieveverwijzing">
    <w:name w:val="Intense Reference"/>
    <w:basedOn w:val="Standaardalinea-lettertype"/>
    <w:uiPriority w:val="32"/>
    <w:qFormat/>
    <w:rsid w:val="00FF3E48"/>
    <w:rPr>
      <w:b/>
      <w:bCs/>
      <w:smallCaps/>
      <w:color w:val="0F4761" w:themeColor="accent1" w:themeShade="BF"/>
      <w:spacing w:val="5"/>
    </w:rPr>
  </w:style>
  <w:style w:type="paragraph" w:styleId="Koptekst">
    <w:name w:val="header"/>
    <w:basedOn w:val="Standaard"/>
    <w:link w:val="KoptekstChar"/>
    <w:rsid w:val="00FF3E48"/>
    <w:pPr>
      <w:tabs>
        <w:tab w:val="center" w:pos="4536"/>
        <w:tab w:val="right" w:pos="9072"/>
      </w:tabs>
      <w:spacing w:after="0" w:line="240" w:lineRule="auto"/>
    </w:pPr>
    <w:rPr>
      <w:rFonts w:ascii="Tahoma" w:eastAsia="Times New Roman" w:hAnsi="Tahoma" w:cs="Times New Roman"/>
      <w:lang w:eastAsia="nl-NL"/>
    </w:rPr>
  </w:style>
  <w:style w:type="character" w:customStyle="1" w:styleId="KoptekstChar">
    <w:name w:val="Koptekst Char"/>
    <w:basedOn w:val="Standaardalinea-lettertype"/>
    <w:link w:val="Koptekst"/>
    <w:rsid w:val="00FF3E48"/>
    <w:rPr>
      <w:rFonts w:ascii="Tahoma" w:eastAsia="Times New Roman" w:hAnsi="Tahoma" w:cs="Times New Roman"/>
      <w:kern w:val="0"/>
      <w:lang w:eastAsia="nl-NL"/>
      <w14:ligatures w14:val="none"/>
    </w:rPr>
  </w:style>
  <w:style w:type="paragraph" w:styleId="Voettekst">
    <w:name w:val="footer"/>
    <w:basedOn w:val="Standaard"/>
    <w:link w:val="VoettekstChar"/>
    <w:rsid w:val="00FF3E48"/>
    <w:pPr>
      <w:tabs>
        <w:tab w:val="center" w:pos="4536"/>
        <w:tab w:val="right" w:pos="9072"/>
      </w:tabs>
      <w:spacing w:after="0" w:line="240" w:lineRule="auto"/>
    </w:pPr>
    <w:rPr>
      <w:rFonts w:ascii="Tahoma" w:eastAsia="Times New Roman" w:hAnsi="Tahoma" w:cs="Times New Roman"/>
      <w:lang w:eastAsia="nl-NL"/>
    </w:rPr>
  </w:style>
  <w:style w:type="character" w:customStyle="1" w:styleId="VoettekstChar">
    <w:name w:val="Voettekst Char"/>
    <w:basedOn w:val="Standaardalinea-lettertype"/>
    <w:link w:val="Voettekst"/>
    <w:rsid w:val="00FF3E48"/>
    <w:rPr>
      <w:rFonts w:ascii="Tahoma" w:eastAsia="Times New Roman" w:hAnsi="Tahoma" w:cs="Times New Roman"/>
      <w:kern w:val="0"/>
      <w:lang w:eastAsia="nl-NL"/>
      <w14:ligatures w14:val="none"/>
    </w:rPr>
  </w:style>
  <w:style w:type="character" w:styleId="Paginanummer">
    <w:name w:val="page number"/>
    <w:basedOn w:val="Standaardalinea-lettertype"/>
    <w:rsid w:val="00FF3E48"/>
  </w:style>
  <w:style w:type="character" w:styleId="Hyperlink">
    <w:name w:val="Hyperlink"/>
    <w:uiPriority w:val="99"/>
    <w:rsid w:val="00FF3E48"/>
    <w:rPr>
      <w:color w:val="0000FF"/>
      <w:u w:val="single"/>
    </w:rPr>
  </w:style>
  <w:style w:type="character" w:customStyle="1" w:styleId="normaltextrun">
    <w:name w:val="normaltextrun"/>
    <w:basedOn w:val="Standaardalinea-lettertype"/>
    <w:rsid w:val="00FF3E48"/>
  </w:style>
  <w:style w:type="character" w:customStyle="1" w:styleId="eop">
    <w:name w:val="eop"/>
    <w:basedOn w:val="Standaardalinea-lettertype"/>
    <w:rsid w:val="00FF3E48"/>
  </w:style>
  <w:style w:type="character" w:customStyle="1" w:styleId="LijstalineaChar">
    <w:name w:val="Lijstalinea Char"/>
    <w:aliases w:val="List level 1 Char,Opsomblokjes en substreepjes Char,Reference List Char,Uitsluitingslijst Char,List Bulletized Char,List - Number Char,Use Case List Paragraph Char,Bullet List Char,FooterText Char,Num List Paragraph Char,numbered Char"/>
    <w:basedOn w:val="Standaardalinea-lettertype"/>
    <w:link w:val="Lijstalinea"/>
    <w:uiPriority w:val="34"/>
    <w:locked/>
    <w:rsid w:val="00FF3E48"/>
  </w:style>
  <w:style w:type="paragraph" w:customStyle="1" w:styleId="xmsonormal">
    <w:name w:val="x_msonormal"/>
    <w:basedOn w:val="Standaard"/>
    <w:rsid w:val="00FF3E48"/>
    <w:pPr>
      <w:spacing w:after="0" w:line="280" w:lineRule="atLeast"/>
    </w:pPr>
    <w:rPr>
      <w:rFonts w:ascii="Corbel" w:hAnsi="Corbel" w:cs="Times New Roman"/>
      <w:sz w:val="21"/>
      <w:szCs w:val="21"/>
      <w:lang w:eastAsia="nl-NL"/>
    </w:rPr>
  </w:style>
  <w:style w:type="paragraph" w:customStyle="1" w:styleId="paragraph">
    <w:name w:val="paragraph"/>
    <w:basedOn w:val="Standaard"/>
    <w:rsid w:val="00FF3E48"/>
    <w:pPr>
      <w:spacing w:before="100" w:beforeAutospacing="1" w:after="100" w:afterAutospacing="1" w:line="240" w:lineRule="auto"/>
    </w:pPr>
    <w:rPr>
      <w:rFonts w:ascii="Times New Roman" w:eastAsia="Times New Roman" w:hAnsi="Times New Roman" w:cs="Times New Roman"/>
      <w:lang w:eastAsia="nl-NL"/>
    </w:rPr>
  </w:style>
  <w:style w:type="table" w:styleId="Lijsttabel3-Accent1">
    <w:name w:val="List Table 3 Accent 1"/>
    <w:basedOn w:val="Standaardtabel"/>
    <w:uiPriority w:val="48"/>
    <w:rsid w:val="001A6A1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Kopvaninhoudsopgave">
    <w:name w:val="TOC Heading"/>
    <w:basedOn w:val="Kop1"/>
    <w:next w:val="Standaard"/>
    <w:uiPriority w:val="39"/>
    <w:unhideWhenUsed/>
    <w:qFormat/>
    <w:rsid w:val="00F30E29"/>
    <w:pPr>
      <w:spacing w:before="240" w:after="0" w:line="259" w:lineRule="auto"/>
      <w:outlineLvl w:val="9"/>
    </w:pPr>
    <w:rPr>
      <w:sz w:val="32"/>
      <w:szCs w:val="32"/>
      <w:lang w:eastAsia="nl-NL"/>
    </w:rPr>
  </w:style>
  <w:style w:type="paragraph" w:styleId="Inhopg1">
    <w:name w:val="toc 1"/>
    <w:basedOn w:val="Standaard"/>
    <w:next w:val="Standaard"/>
    <w:autoRedefine/>
    <w:uiPriority w:val="39"/>
    <w:unhideWhenUsed/>
    <w:rsid w:val="00F30E29"/>
    <w:pPr>
      <w:spacing w:after="100"/>
    </w:pPr>
  </w:style>
  <w:style w:type="paragraph" w:styleId="Inhopg2">
    <w:name w:val="toc 2"/>
    <w:basedOn w:val="Standaard"/>
    <w:next w:val="Standaard"/>
    <w:autoRedefine/>
    <w:uiPriority w:val="39"/>
    <w:unhideWhenUsed/>
    <w:rsid w:val="00F30E29"/>
    <w:pPr>
      <w:spacing w:after="100"/>
      <w:ind w:left="240"/>
    </w:pPr>
  </w:style>
  <w:style w:type="paragraph" w:styleId="Inhopg3">
    <w:name w:val="toc 3"/>
    <w:basedOn w:val="Standaard"/>
    <w:next w:val="Standaard"/>
    <w:autoRedefine/>
    <w:uiPriority w:val="39"/>
    <w:unhideWhenUsed/>
    <w:rsid w:val="00F30E29"/>
    <w:pPr>
      <w:spacing w:after="100"/>
      <w:ind w:left="480"/>
    </w:pPr>
  </w:style>
  <w:style w:type="character" w:styleId="Verwijzingopmerking">
    <w:name w:val="annotation reference"/>
    <w:basedOn w:val="Standaardalinea-lettertype"/>
    <w:uiPriority w:val="99"/>
    <w:semiHidden/>
    <w:unhideWhenUsed/>
    <w:rsid w:val="00944E55"/>
    <w:rPr>
      <w:sz w:val="16"/>
      <w:szCs w:val="16"/>
    </w:rPr>
  </w:style>
  <w:style w:type="paragraph" w:styleId="Tekstopmerking">
    <w:name w:val="annotation text"/>
    <w:basedOn w:val="Standaard"/>
    <w:link w:val="TekstopmerkingChar"/>
    <w:uiPriority w:val="99"/>
    <w:unhideWhenUsed/>
    <w:rsid w:val="00944E55"/>
    <w:pPr>
      <w:spacing w:line="240" w:lineRule="auto"/>
    </w:pPr>
    <w:rPr>
      <w:sz w:val="20"/>
      <w:szCs w:val="20"/>
    </w:rPr>
  </w:style>
  <w:style w:type="character" w:customStyle="1" w:styleId="TekstopmerkingChar">
    <w:name w:val="Tekst opmerking Char"/>
    <w:basedOn w:val="Standaardalinea-lettertype"/>
    <w:link w:val="Tekstopmerking"/>
    <w:uiPriority w:val="99"/>
    <w:rsid w:val="00944E55"/>
    <w:rPr>
      <w:kern w:val="0"/>
      <w:sz w:val="20"/>
      <w:szCs w:val="20"/>
      <w14:ligatures w14:val="none"/>
    </w:rPr>
  </w:style>
  <w:style w:type="paragraph" w:styleId="Revisie">
    <w:name w:val="Revision"/>
    <w:hidden/>
    <w:uiPriority w:val="99"/>
    <w:semiHidden/>
    <w:rsid w:val="004E020F"/>
    <w:pPr>
      <w:spacing w:after="0" w:line="240" w:lineRule="auto"/>
    </w:pPr>
    <w:rPr>
      <w:kern w:val="0"/>
      <w14:ligatures w14:val="none"/>
    </w:rPr>
  </w:style>
  <w:style w:type="paragraph" w:styleId="Onderwerpvanopmerking">
    <w:name w:val="annotation subject"/>
    <w:basedOn w:val="Tekstopmerking"/>
    <w:next w:val="Tekstopmerking"/>
    <w:link w:val="OnderwerpvanopmerkingChar"/>
    <w:uiPriority w:val="99"/>
    <w:semiHidden/>
    <w:unhideWhenUsed/>
    <w:rsid w:val="00B8160E"/>
    <w:rPr>
      <w:b/>
      <w:bCs/>
    </w:rPr>
  </w:style>
  <w:style w:type="character" w:customStyle="1" w:styleId="OnderwerpvanopmerkingChar">
    <w:name w:val="Onderwerp van opmerking Char"/>
    <w:basedOn w:val="TekstopmerkingChar"/>
    <w:link w:val="Onderwerpvanopmerking"/>
    <w:uiPriority w:val="99"/>
    <w:semiHidden/>
    <w:rsid w:val="00B8160E"/>
    <w:rPr>
      <w:b/>
      <w:bCs/>
      <w:kern w:val="0"/>
      <w:sz w:val="20"/>
      <w:szCs w:val="20"/>
      <w14:ligatures w14:val="none"/>
    </w:rPr>
  </w:style>
  <w:style w:type="character" w:customStyle="1" w:styleId="Onopgelostemelding1">
    <w:name w:val="Onopgeloste melding1"/>
    <w:basedOn w:val="Standaardalinea-lettertype"/>
    <w:uiPriority w:val="99"/>
    <w:semiHidden/>
    <w:unhideWhenUsed/>
    <w:rsid w:val="00A67317"/>
    <w:rPr>
      <w:color w:val="605E5C"/>
      <w:shd w:val="clear" w:color="auto" w:fill="E1DFDD"/>
    </w:rPr>
  </w:style>
  <w:style w:type="character" w:styleId="GevolgdeHyperlink">
    <w:name w:val="FollowedHyperlink"/>
    <w:basedOn w:val="Standaardalinea-lettertype"/>
    <w:uiPriority w:val="99"/>
    <w:semiHidden/>
    <w:unhideWhenUsed/>
    <w:rsid w:val="00A67317"/>
    <w:rPr>
      <w:color w:val="96607D" w:themeColor="followedHyperlink"/>
      <w:u w:val="single"/>
    </w:rPr>
  </w:style>
  <w:style w:type="character" w:customStyle="1" w:styleId="Vermelding1">
    <w:name w:val="Vermelding1"/>
    <w:basedOn w:val="Standaardalinea-lettertype"/>
    <w:uiPriority w:val="99"/>
    <w:unhideWhenUsed/>
    <w:rsid w:val="00113211"/>
    <w:rPr>
      <w:color w:val="2B579A"/>
      <w:shd w:val="clear" w:color="auto" w:fill="E1DFDD"/>
    </w:rPr>
  </w:style>
  <w:style w:type="paragraph" w:styleId="Plattetekst">
    <w:name w:val="Body Text"/>
    <w:basedOn w:val="Standaard"/>
    <w:link w:val="PlattetekstChar"/>
    <w:uiPriority w:val="1"/>
    <w:qFormat/>
    <w:rsid w:val="002758DF"/>
    <w:pPr>
      <w:spacing w:after="0" w:line="290" w:lineRule="auto"/>
      <w:ind w:right="295"/>
    </w:pPr>
    <w:rPr>
      <w:rFonts w:ascii="Calibri" w:eastAsia="Arial" w:hAnsi="Calibri" w:cs="Arial"/>
      <w:sz w:val="20"/>
      <w:szCs w:val="18"/>
      <w:lang w:eastAsia="nl-NL" w:bidi="nl-NL"/>
    </w:rPr>
  </w:style>
  <w:style w:type="character" w:customStyle="1" w:styleId="PlattetekstChar">
    <w:name w:val="Platte tekst Char"/>
    <w:basedOn w:val="Standaardalinea-lettertype"/>
    <w:link w:val="Plattetekst"/>
    <w:uiPriority w:val="1"/>
    <w:rsid w:val="002758DF"/>
    <w:rPr>
      <w:rFonts w:ascii="Calibri" w:eastAsia="Arial" w:hAnsi="Calibri" w:cs="Arial"/>
      <w:kern w:val="0"/>
      <w:sz w:val="20"/>
      <w:szCs w:val="18"/>
      <w:lang w:eastAsia="nl-NL" w:bidi="nl-NL"/>
      <w14:ligatures w14:val="none"/>
    </w:rPr>
  </w:style>
  <w:style w:type="paragraph" w:styleId="Voetnoottekst">
    <w:name w:val="footnote text"/>
    <w:basedOn w:val="Standaard"/>
    <w:link w:val="VoetnoottekstChar"/>
    <w:uiPriority w:val="99"/>
    <w:semiHidden/>
    <w:unhideWhenUsed/>
    <w:rsid w:val="00F8484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F8484C"/>
    <w:rPr>
      <w:kern w:val="0"/>
      <w:sz w:val="20"/>
      <w:szCs w:val="20"/>
      <w14:ligatures w14:val="none"/>
    </w:rPr>
  </w:style>
  <w:style w:type="character" w:styleId="Voetnootmarkering">
    <w:name w:val="footnote reference"/>
    <w:basedOn w:val="Standaardalinea-lettertype"/>
    <w:uiPriority w:val="99"/>
    <w:semiHidden/>
    <w:unhideWhenUsed/>
    <w:rsid w:val="00F8484C"/>
    <w:rPr>
      <w:vertAlign w:val="superscript"/>
    </w:rPr>
  </w:style>
  <w:style w:type="character" w:styleId="Onopgelostemelding">
    <w:name w:val="Unresolved Mention"/>
    <w:basedOn w:val="Standaardalinea-lettertype"/>
    <w:uiPriority w:val="99"/>
    <w:semiHidden/>
    <w:unhideWhenUsed/>
    <w:rsid w:val="008801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formatiebeveiligingsdienst.nl/product/handreiking-dataclassificatie-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mmaonline.nl/wiki/Wat_is_de_basisarchitectuu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rumstandaardisatie.nl/open-standaarden/aanbevol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B1737714F0EBE409C3EDED101BB539C" ma:contentTypeVersion="10" ma:contentTypeDescription="Een nieuw document maken." ma:contentTypeScope="" ma:versionID="e35d14349b2f854a88c121017775599c">
  <xsd:schema xmlns:xsd="http://www.w3.org/2001/XMLSchema" xmlns:xs="http://www.w3.org/2001/XMLSchema" xmlns:p="http://schemas.microsoft.com/office/2006/metadata/properties" xmlns:ns2="86abcde0-158f-42bd-a648-b0af81cd5e96" xmlns:ns3="4871313a-60d3-4c2d-9f9e-d4137686c520" targetNamespace="http://schemas.microsoft.com/office/2006/metadata/properties" ma:root="true" ma:fieldsID="e3c101fdf6c9f2cfd8a6abe4e378e637" ns2:_="" ns3:_="">
    <xsd:import namespace="86abcde0-158f-42bd-a648-b0af81cd5e96"/>
    <xsd:import namespace="4871313a-60d3-4c2d-9f9e-d4137686c5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abcde0-158f-42bd-a648-b0af81cd5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ec5421b-89e5-434b-ab53-76009d1ac01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71313a-60d3-4c2d-9f9e-d4137686c5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533ac2-d842-4cd6-b9d8-379a6ff3e233}" ma:internalName="TaxCatchAll" ma:showField="CatchAllData" ma:web="4871313a-60d3-4c2d-9f9e-d4137686c5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abcde0-158f-42bd-a648-b0af81cd5e96">
      <Terms xmlns="http://schemas.microsoft.com/office/infopath/2007/PartnerControls"/>
    </lcf76f155ced4ddcb4097134ff3c332f>
    <TaxCatchAll xmlns="4871313a-60d3-4c2d-9f9e-d4137686c520" xsi:nil="true"/>
  </documentManagement>
</p:properties>
</file>

<file path=customXml/itemProps1.xml><?xml version="1.0" encoding="utf-8"?>
<ds:datastoreItem xmlns:ds="http://schemas.openxmlformats.org/officeDocument/2006/customXml" ds:itemID="{987FDD53-5186-4A13-A350-56B66B9FA56D}">
  <ds:schemaRefs>
    <ds:schemaRef ds:uri="http://schemas.microsoft.com/sharepoint/v3/contenttype/forms"/>
  </ds:schemaRefs>
</ds:datastoreItem>
</file>

<file path=customXml/itemProps2.xml><?xml version="1.0" encoding="utf-8"?>
<ds:datastoreItem xmlns:ds="http://schemas.openxmlformats.org/officeDocument/2006/customXml" ds:itemID="{94F2DED4-23EB-4852-9C9B-D338C778E858}">
  <ds:schemaRefs>
    <ds:schemaRef ds:uri="http://schemas.openxmlformats.org/officeDocument/2006/bibliography"/>
  </ds:schemaRefs>
</ds:datastoreItem>
</file>

<file path=customXml/itemProps3.xml><?xml version="1.0" encoding="utf-8"?>
<ds:datastoreItem xmlns:ds="http://schemas.openxmlformats.org/officeDocument/2006/customXml" ds:itemID="{F6AD11D7-5F0E-466D-AB43-1F2D98BE9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abcde0-158f-42bd-a648-b0af81cd5e96"/>
    <ds:schemaRef ds:uri="4871313a-60d3-4c2d-9f9e-d4137686c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A1F893-3A64-417B-B520-919DA7AF7FF0}">
  <ds:schemaRefs>
    <ds:schemaRef ds:uri="http://schemas.microsoft.com/office/2006/metadata/properties"/>
    <ds:schemaRef ds:uri="http://schemas.microsoft.com/office/infopath/2007/PartnerControls"/>
    <ds:schemaRef ds:uri="86abcde0-158f-42bd-a648-b0af81cd5e96"/>
    <ds:schemaRef ds:uri="4871313a-60d3-4c2d-9f9e-d4137686c520"/>
  </ds:schemaRefs>
</ds:datastoreItem>
</file>

<file path=docMetadata/LabelInfo.xml><?xml version="1.0" encoding="utf-8"?>
<clbl:labelList xmlns:clbl="http://schemas.microsoft.com/office/2020/mipLabelMetadata">
  <clbl:label id="{01d20b1c-950e-4a0e-a11f-131a85f53e1a}" enabled="0" method="" siteId="{01d20b1c-950e-4a0e-a11f-131a85f53e1a}"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9</Pages>
  <Words>3343</Words>
  <Characters>18389</Characters>
  <Application>Microsoft Office Word</Application>
  <DocSecurity>0</DocSecurity>
  <Lines>153</Lines>
  <Paragraphs>43</Paragraphs>
  <ScaleCrop>false</ScaleCrop>
  <Company/>
  <LinksUpToDate>false</LinksUpToDate>
  <CharactersWithSpaces>21689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Lam</dc:creator>
  <cp:keywords/>
  <dc:description/>
  <cp:lastModifiedBy>Bart Moerenhout</cp:lastModifiedBy>
  <cp:revision>6</cp:revision>
  <dcterms:created xsi:type="dcterms:W3CDTF">2026-05-13T06:31:00Z</dcterms:created>
  <dcterms:modified xsi:type="dcterms:W3CDTF">2026-06-10T13:49:00Z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0x010100FB1737714F0EBE409C3EDED101BB539C</vt:lpwstr>
  </property>
  <property fmtid="{D5CDD505-2E9C-101B-9397-08002B2CF9AE}" pid="3" name="MediaServiceImageTags">
    <vt:lpwstr/>
  </property>
  <property fmtid="{D5CDD505-2E9C-101B-9397-08002B2CF9AE}" pid="4" name="MSIP_Label_809b38bc-0ed8-48ce-ab09-5250aa17f0d6_Enabled">
    <vt:lpwstr>true</vt:lpwstr>
  </property>
  <property fmtid="{D5CDD505-2E9C-101B-9397-08002B2CF9AE}" pid="5" name="MSIP_Label_809b38bc-0ed8-48ce-ab09-5250aa17f0d6_SetDate">
    <vt:lpwstr>2025-07-31T15:01:07Z</vt:lpwstr>
  </property>
  <property fmtid="{D5CDD505-2E9C-101B-9397-08002B2CF9AE}" pid="6" name="MSIP_Label_809b38bc-0ed8-48ce-ab09-5250aa17f0d6_Method">
    <vt:lpwstr>Standard</vt:lpwstr>
  </property>
  <property fmtid="{D5CDD505-2E9C-101B-9397-08002B2CF9AE}" pid="7" name="MSIP_Label_809b38bc-0ed8-48ce-ab09-5250aa17f0d6_Name">
    <vt:lpwstr>Public</vt:lpwstr>
  </property>
  <property fmtid="{D5CDD505-2E9C-101B-9397-08002B2CF9AE}" pid="8" name="MSIP_Label_809b38bc-0ed8-48ce-ab09-5250aa17f0d6_SiteId">
    <vt:lpwstr>7f263ce8-b129-4c08-b21c-36d0ebea0d03</vt:lpwstr>
  </property>
  <property fmtid="{D5CDD505-2E9C-101B-9397-08002B2CF9AE}" pid="9" name="MSIP_Label_809b38bc-0ed8-48ce-ab09-5250aa17f0d6_ActionId">
    <vt:lpwstr>f55b9795-8965-402e-bc5e-f475b3c97ebd</vt:lpwstr>
  </property>
  <property fmtid="{D5CDD505-2E9C-101B-9397-08002B2CF9AE}" pid="10" name="MSIP_Label_809b38bc-0ed8-48ce-ab09-5250aa17f0d6_ContentBits">
    <vt:lpwstr>0</vt:lpwstr>
  </property>
  <property fmtid="{D5CDD505-2E9C-101B-9397-08002B2CF9AE}" pid="11" name="MSIP_Label_809b38bc-0ed8-48ce-ab09-5250aa17f0d6_Tag">
    <vt:lpwstr>10, 3, 0, 1</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